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67E" w:rsidRPr="00E2067E" w:rsidRDefault="00E2067E" w:rsidP="00E2067E">
      <w:pPr>
        <w:spacing w:before="100" w:beforeAutospacing="1" w:after="100" w:afterAutospacing="1"/>
        <w:jc w:val="center"/>
        <w:rPr>
          <w:rFonts w:eastAsia="Times New Roman" w:cs="Times New Roman"/>
          <w:b/>
          <w:color w:val="000099"/>
          <w:sz w:val="28"/>
          <w:szCs w:val="28"/>
        </w:rPr>
      </w:pPr>
      <w:r w:rsidRPr="002C2A4A">
        <w:rPr>
          <w:rFonts w:eastAsia="Times New Roman" w:cs="Times New Roman"/>
          <w:b/>
          <w:color w:val="000099"/>
          <w:sz w:val="28"/>
          <w:szCs w:val="28"/>
        </w:rPr>
        <w:t xml:space="preserve">AP </w:t>
      </w:r>
      <w:r w:rsidR="00A55C9F">
        <w:rPr>
          <w:rFonts w:eastAsia="Times New Roman" w:cs="Times New Roman"/>
          <w:b/>
          <w:color w:val="000099"/>
          <w:sz w:val="28"/>
          <w:szCs w:val="28"/>
        </w:rPr>
        <w:t>Microeconomics Review</w:t>
      </w:r>
      <w:r w:rsidRPr="002C2A4A">
        <w:rPr>
          <w:rFonts w:eastAsia="Times New Roman" w:cs="Times New Roman"/>
          <w:b/>
          <w:color w:val="000099"/>
          <w:sz w:val="28"/>
          <w:szCs w:val="28"/>
        </w:rPr>
        <w:t xml:space="preserve"> – With Answers</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1.  Firm in Perfect Competition (Long-Run Equilibrium)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350501" cy="2085975"/>
            <wp:effectExtent l="19050" t="0" r="0" b="0"/>
            <wp:docPr id="1" name="Picture 1" descr="http://wyvern.k-o.org/deeter.t/micropq/merjsan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yvern.k-o.org/deeter.t/micropq/merjsans_files/image002.jpg"/>
                    <pic:cNvPicPr>
                      <a:picLocks noChangeAspect="1" noChangeArrowheads="1"/>
                    </pic:cNvPicPr>
                  </pic:nvPicPr>
                  <pic:blipFill>
                    <a:blip r:embed="rId6"/>
                    <a:srcRect/>
                    <a:stretch>
                      <a:fillRect/>
                    </a:stretch>
                  </pic:blipFill>
                  <pic:spPr bwMode="auto">
                    <a:xfrm>
                      <a:off x="0" y="0"/>
                      <a:ext cx="2350501" cy="208597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2.  Monopoly Industry with comparison of price &amp; output of a Perfectly Competitive Industry</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545735" cy="2276475"/>
            <wp:effectExtent l="19050" t="0" r="6965" b="0"/>
            <wp:docPr id="2" name="Picture 2" descr="http://wyvern.k-o.org/deeter.t/micropq/merjsans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yvern.k-o.org/deeter.t/micropq/merjsans_files/image004.jpg"/>
                    <pic:cNvPicPr>
                      <a:picLocks noChangeAspect="1" noChangeArrowheads="1"/>
                    </pic:cNvPicPr>
                  </pic:nvPicPr>
                  <pic:blipFill>
                    <a:blip r:embed="rId7"/>
                    <a:srcRect/>
                    <a:stretch>
                      <a:fillRect/>
                    </a:stretch>
                  </pic:blipFill>
                  <pic:spPr bwMode="auto">
                    <a:xfrm>
                      <a:off x="0" y="0"/>
                      <a:ext cx="2545735" cy="2276475"/>
                    </a:xfrm>
                    <a:prstGeom prst="rect">
                      <a:avLst/>
                    </a:prstGeom>
                    <a:noFill/>
                    <a:ln w="9525">
                      <a:noFill/>
                      <a:miter lim="800000"/>
                      <a:headEnd/>
                      <a:tailEnd/>
                    </a:ln>
                  </pic:spPr>
                </pic:pic>
              </a:graphicData>
            </a:graphic>
          </wp:inline>
        </w:drawing>
      </w:r>
      <w:r w:rsidRPr="00E2067E">
        <w:rPr>
          <w:rFonts w:eastAsia="Times New Roman" w:cs="Times New Roman"/>
          <w:color w:val="000099"/>
          <w:sz w:val="24"/>
          <w:szCs w:val="24"/>
        </w:rPr>
        <w:t>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 xml:space="preserve">3.  Natural Monopoly with Fair-Return and Socially-Optimum Regulation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3420162" cy="2314575"/>
            <wp:effectExtent l="19050" t="0" r="8838" b="0"/>
            <wp:docPr id="3" name="Picture 3" descr="http://wyvern.k-o.org/deeter.t/micropq/merjsans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yvern.k-o.org/deeter.t/micropq/merjsans_files/image006.jpg"/>
                    <pic:cNvPicPr>
                      <a:picLocks noChangeAspect="1" noChangeArrowheads="1"/>
                    </pic:cNvPicPr>
                  </pic:nvPicPr>
                  <pic:blipFill>
                    <a:blip r:embed="rId8"/>
                    <a:srcRect/>
                    <a:stretch>
                      <a:fillRect/>
                    </a:stretch>
                  </pic:blipFill>
                  <pic:spPr bwMode="auto">
                    <a:xfrm>
                      <a:off x="0" y="0"/>
                      <a:ext cx="3420162" cy="231457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lastRenderedPageBreak/>
        <w:t>4.  Negative Externality showing that too much is being produced at too low of a price</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3076575" cy="2300968"/>
            <wp:effectExtent l="19050" t="0" r="9525" b="0"/>
            <wp:docPr id="4" name="Picture 4" descr="http://wyvern.k-o.org/deeter.t/micropq/merjsans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yvern.k-o.org/deeter.t/micropq/merjsans_files/image008.jpg"/>
                    <pic:cNvPicPr>
                      <a:picLocks noChangeAspect="1" noChangeArrowheads="1"/>
                    </pic:cNvPicPr>
                  </pic:nvPicPr>
                  <pic:blipFill>
                    <a:blip r:embed="rId9"/>
                    <a:srcRect/>
                    <a:stretch>
                      <a:fillRect/>
                    </a:stretch>
                  </pic:blipFill>
                  <pic:spPr bwMode="auto">
                    <a:xfrm>
                      <a:off x="0" y="0"/>
                      <a:ext cx="3076575" cy="2300968"/>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 xml:space="preserve">5.  Positive externality showing that too little is being produced at too low of a price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3257619" cy="2362200"/>
            <wp:effectExtent l="19050" t="0" r="0" b="0"/>
            <wp:docPr id="5" name="Picture 5" descr="http://wyvern.k-o.org/deeter.t/micropq/merjsans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yvern.k-o.org/deeter.t/micropq/merjsans_files/image010.jpg"/>
                    <pic:cNvPicPr>
                      <a:picLocks noChangeAspect="1" noChangeArrowheads="1"/>
                    </pic:cNvPicPr>
                  </pic:nvPicPr>
                  <pic:blipFill>
                    <a:blip r:embed="rId10"/>
                    <a:srcRect/>
                    <a:stretch>
                      <a:fillRect/>
                    </a:stretch>
                  </pic:blipFill>
                  <pic:spPr bwMode="auto">
                    <a:xfrm>
                      <a:off x="0" y="0"/>
                      <a:ext cx="3257619" cy="2362200"/>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6.  Monopsony Labor Market with comparison of workers hired and wage rate in a p.c. labor mkt.</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651894" cy="2276475"/>
            <wp:effectExtent l="19050" t="0" r="0" b="0"/>
            <wp:docPr id="6" name="Picture 6" descr="http://wyvern.k-o.org/deeter.t/micropq/merjsans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yvern.k-o.org/deeter.t/micropq/merjsans_files/image012.jpg"/>
                    <pic:cNvPicPr>
                      <a:picLocks noChangeAspect="1" noChangeArrowheads="1"/>
                    </pic:cNvPicPr>
                  </pic:nvPicPr>
                  <pic:blipFill>
                    <a:blip r:embed="rId11"/>
                    <a:srcRect/>
                    <a:stretch>
                      <a:fillRect/>
                    </a:stretch>
                  </pic:blipFill>
                  <pic:spPr bwMode="auto">
                    <a:xfrm>
                      <a:off x="0" y="0"/>
                      <a:ext cx="2651894" cy="2276475"/>
                    </a:xfrm>
                    <a:prstGeom prst="rect">
                      <a:avLst/>
                    </a:prstGeom>
                    <a:noFill/>
                    <a:ln w="9525">
                      <a:noFill/>
                      <a:miter lim="800000"/>
                      <a:headEnd/>
                      <a:tailEnd/>
                    </a:ln>
                  </pic:spPr>
                </pic:pic>
              </a:graphicData>
            </a:graphic>
          </wp:inline>
        </w:drawing>
      </w:r>
      <w:r w:rsidRPr="00E2067E">
        <w:rPr>
          <w:rFonts w:eastAsia="Times New Roman" w:cs="Times New Roman"/>
          <w:color w:val="000099"/>
          <w:sz w:val="24"/>
          <w:szCs w:val="24"/>
        </w:rPr>
        <w:t>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lastRenderedPageBreak/>
        <w:t xml:space="preserve">7.  Production Possibilities Curve illustrating the concept of opportunity cost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3028950" cy="2127775"/>
            <wp:effectExtent l="19050" t="0" r="0" b="0"/>
            <wp:docPr id="7" name="Picture 7" descr="http://wyvern.k-o.org/deeter.t/micropq/merjsans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yvern.k-o.org/deeter.t/micropq/merjsans_files/image014.jpg"/>
                    <pic:cNvPicPr>
                      <a:picLocks noChangeAspect="1" noChangeArrowheads="1"/>
                    </pic:cNvPicPr>
                  </pic:nvPicPr>
                  <pic:blipFill>
                    <a:blip r:embed="rId12"/>
                    <a:srcRect/>
                    <a:stretch>
                      <a:fillRect/>
                    </a:stretch>
                  </pic:blipFill>
                  <pic:spPr bwMode="auto">
                    <a:xfrm>
                      <a:off x="0" y="0"/>
                      <a:ext cx="3028950" cy="212777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8.  MP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 xml:space="preserve"> and AP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 xml:space="preserve"> (As long as the additional worker (MP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 is &gt; than the average, AP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 xml:space="preserve"> is rising)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867025" cy="2475078"/>
            <wp:effectExtent l="19050" t="0" r="9525" b="0"/>
            <wp:docPr id="8" name="Picture 8" descr="http://wyvern.k-o.org/deeter.t/micropq/merjsans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yvern.k-o.org/deeter.t/micropq/merjsans_files/image016.jpg"/>
                    <pic:cNvPicPr>
                      <a:picLocks noChangeAspect="1" noChangeArrowheads="1"/>
                    </pic:cNvPicPr>
                  </pic:nvPicPr>
                  <pic:blipFill>
                    <a:blip r:embed="rId13"/>
                    <a:srcRect/>
                    <a:stretch>
                      <a:fillRect/>
                    </a:stretch>
                  </pic:blipFill>
                  <pic:spPr bwMode="auto">
                    <a:xfrm>
                      <a:off x="0" y="0"/>
                      <a:ext cx="2869010" cy="2476792"/>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9.  Perfectly Competitive Labor Market with Total Labor Costs in red and Non-labor Costs in yellow</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717486" cy="2095500"/>
            <wp:effectExtent l="19050" t="0" r="6664" b="0"/>
            <wp:docPr id="9" name="Picture 9" descr="http://wyvern.k-o.org/deeter.t/micropq/merjsans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yvern.k-o.org/deeter.t/micropq/merjsans_files/image018.jpg"/>
                    <pic:cNvPicPr>
                      <a:picLocks noChangeAspect="1" noChangeArrowheads="1"/>
                    </pic:cNvPicPr>
                  </pic:nvPicPr>
                  <pic:blipFill>
                    <a:blip r:embed="rId14"/>
                    <a:srcRect/>
                    <a:stretch>
                      <a:fillRect/>
                    </a:stretch>
                  </pic:blipFill>
                  <pic:spPr bwMode="auto">
                    <a:xfrm>
                      <a:off x="0" y="0"/>
                      <a:ext cx="2717486" cy="2095500"/>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ind w:left="720" w:hanging="720"/>
        <w:rPr>
          <w:rFonts w:eastAsia="Times New Roman" w:cs="Times New Roman"/>
          <w:color w:val="000099"/>
          <w:sz w:val="24"/>
          <w:szCs w:val="24"/>
        </w:rPr>
      </w:pPr>
      <w:r w:rsidRPr="00E2067E">
        <w:rPr>
          <w:rFonts w:eastAsia="Times New Roman" w:cs="Times New Roman"/>
          <w:color w:val="000099"/>
          <w:sz w:val="24"/>
          <w:szCs w:val="24"/>
        </w:rPr>
        <w:lastRenderedPageBreak/>
        <w:t>10.  TP (Total Product) with MP and AP curves below to show the stages of production, return rates,and relationship between MP and TP (As long as MP &gt; 0, TP is increasing)</w:t>
      </w:r>
    </w:p>
    <w:p w:rsidR="002C2A4A"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3790950" cy="5505450"/>
            <wp:effectExtent l="19050" t="0" r="0" b="0"/>
            <wp:docPr id="10" name="Picture 10" descr="http://wyvern.k-o.org/deeter.t/micropq/merjsans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yvern.k-o.org/deeter.t/micropq/merjsans_files/image020.jpg"/>
                    <pic:cNvPicPr>
                      <a:picLocks noChangeAspect="1" noChangeArrowheads="1"/>
                    </pic:cNvPicPr>
                  </pic:nvPicPr>
                  <pic:blipFill>
                    <a:blip r:embed="rId15"/>
                    <a:srcRect/>
                    <a:stretch>
                      <a:fillRect/>
                    </a:stretch>
                  </pic:blipFill>
                  <pic:spPr bwMode="auto">
                    <a:xfrm>
                      <a:off x="0" y="0"/>
                      <a:ext cx="3790950" cy="5505450"/>
                    </a:xfrm>
                    <a:prstGeom prst="rect">
                      <a:avLst/>
                    </a:prstGeom>
                    <a:noFill/>
                    <a:ln w="9525">
                      <a:noFill/>
                      <a:miter lim="800000"/>
                      <a:headEnd/>
                      <a:tailEnd/>
                    </a:ln>
                  </pic:spPr>
                </pic:pic>
              </a:graphicData>
            </a:graphic>
          </wp:inline>
        </w:drawing>
      </w:r>
      <w:r w:rsidRPr="00E2067E">
        <w:rPr>
          <w:rFonts w:eastAsia="Times New Roman" w:cs="Times New Roman"/>
          <w:color w:val="000099"/>
          <w:sz w:val="24"/>
          <w:szCs w:val="24"/>
        </w:rPr>
        <w:t>  </w:t>
      </w:r>
    </w:p>
    <w:p w:rsidR="002C2A4A" w:rsidRDefault="002C2A4A" w:rsidP="00E2067E">
      <w:pPr>
        <w:spacing w:before="100" w:beforeAutospacing="1" w:after="100" w:afterAutospacing="1"/>
        <w:rPr>
          <w:rFonts w:eastAsia="Times New Roman" w:cs="Times New Roman"/>
          <w:color w:val="000099"/>
          <w:sz w:val="24"/>
          <w:szCs w:val="24"/>
        </w:rPr>
      </w:pPr>
    </w:p>
    <w:p w:rsidR="002C2A4A" w:rsidRDefault="002C2A4A" w:rsidP="00E2067E">
      <w:pPr>
        <w:spacing w:before="100" w:beforeAutospacing="1" w:after="100" w:afterAutospacing="1"/>
        <w:rPr>
          <w:rFonts w:eastAsia="Times New Roman" w:cs="Times New Roman"/>
          <w:color w:val="000099"/>
          <w:sz w:val="24"/>
          <w:szCs w:val="24"/>
        </w:rPr>
      </w:pPr>
    </w:p>
    <w:p w:rsidR="002C2A4A" w:rsidRDefault="002C2A4A" w:rsidP="00E2067E">
      <w:pPr>
        <w:spacing w:before="100" w:beforeAutospacing="1" w:after="100" w:afterAutospacing="1"/>
        <w:rPr>
          <w:rFonts w:eastAsia="Times New Roman" w:cs="Times New Roman"/>
          <w:color w:val="000099"/>
          <w:sz w:val="24"/>
          <w:szCs w:val="24"/>
        </w:rPr>
      </w:pPr>
    </w:p>
    <w:p w:rsidR="002C2A4A" w:rsidRDefault="002C2A4A" w:rsidP="00E2067E">
      <w:pPr>
        <w:spacing w:before="100" w:beforeAutospacing="1" w:after="100" w:afterAutospacing="1"/>
        <w:rPr>
          <w:rFonts w:eastAsia="Times New Roman" w:cs="Times New Roman"/>
          <w:color w:val="000099"/>
          <w:sz w:val="24"/>
          <w:szCs w:val="24"/>
        </w:rPr>
      </w:pPr>
    </w:p>
    <w:p w:rsidR="002C2A4A" w:rsidRDefault="002C2A4A" w:rsidP="00E2067E">
      <w:pPr>
        <w:spacing w:before="100" w:beforeAutospacing="1" w:after="100" w:afterAutospacing="1"/>
        <w:rPr>
          <w:rFonts w:eastAsia="Times New Roman" w:cs="Times New Roman"/>
          <w:color w:val="000099"/>
          <w:sz w:val="24"/>
          <w:szCs w:val="24"/>
        </w:rPr>
      </w:pP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 xml:space="preserve">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lastRenderedPageBreak/>
        <w:t>11.  Illustration of an effective Price Floor creating a Surplus since Qs &gt; Qd</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912156" cy="2314575"/>
            <wp:effectExtent l="19050" t="0" r="2494" b="0"/>
            <wp:docPr id="11" name="Picture 11" descr="http://wyvern.k-o.org/deeter.t/micropq/merjsans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yvern.k-o.org/deeter.t/micropq/merjsans_files/image022.jpg"/>
                    <pic:cNvPicPr>
                      <a:picLocks noChangeAspect="1" noChangeArrowheads="1"/>
                    </pic:cNvPicPr>
                  </pic:nvPicPr>
                  <pic:blipFill>
                    <a:blip r:embed="rId16"/>
                    <a:srcRect/>
                    <a:stretch>
                      <a:fillRect/>
                    </a:stretch>
                  </pic:blipFill>
                  <pic:spPr bwMode="auto">
                    <a:xfrm>
                      <a:off x="0" y="0"/>
                      <a:ext cx="2912156" cy="231457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 xml:space="preserve">12.  Illustration of an effective Price Ceiling creating a Shortage since Qd &gt; Qs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894564" cy="2447925"/>
            <wp:effectExtent l="19050" t="0" r="1036" b="0"/>
            <wp:docPr id="12" name="Picture 12" descr="http://wyvern.k-o.org/deeter.t/micropq/merjsans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yvern.k-o.org/deeter.t/micropq/merjsans_files/image024.jpg"/>
                    <pic:cNvPicPr>
                      <a:picLocks noChangeAspect="1" noChangeArrowheads="1"/>
                    </pic:cNvPicPr>
                  </pic:nvPicPr>
                  <pic:blipFill>
                    <a:blip r:embed="rId17"/>
                    <a:srcRect/>
                    <a:stretch>
                      <a:fillRect/>
                    </a:stretch>
                  </pic:blipFill>
                  <pic:spPr bwMode="auto">
                    <a:xfrm>
                      <a:off x="0" y="0"/>
                      <a:ext cx="2894564" cy="244792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13.  Market in equilibrium with Consumer surplus shaded in yellow</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411016" cy="2143125"/>
            <wp:effectExtent l="19050" t="0" r="8334" b="0"/>
            <wp:docPr id="13" name="Picture 13" descr="http://wyvern.k-o.org/deeter.t/micropq/merjsans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yvern.k-o.org/deeter.t/micropq/merjsans_files/image026.jpg"/>
                    <pic:cNvPicPr>
                      <a:picLocks noChangeAspect="1" noChangeArrowheads="1"/>
                    </pic:cNvPicPr>
                  </pic:nvPicPr>
                  <pic:blipFill>
                    <a:blip r:embed="rId18"/>
                    <a:srcRect/>
                    <a:stretch>
                      <a:fillRect/>
                    </a:stretch>
                  </pic:blipFill>
                  <pic:spPr bwMode="auto">
                    <a:xfrm>
                      <a:off x="0" y="0"/>
                      <a:ext cx="2411016" cy="214312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lastRenderedPageBreak/>
        <w:t>14.  Illustration of Perfectly Inelastic supply or demand</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701710" cy="2343150"/>
            <wp:effectExtent l="19050" t="0" r="3390" b="0"/>
            <wp:docPr id="14" name="Picture 14" descr="http://wyvern.k-o.org/deeter.t/micropq/merjsans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yvern.k-o.org/deeter.t/micropq/merjsans_files/image028.jpg"/>
                    <pic:cNvPicPr>
                      <a:picLocks noChangeAspect="1" noChangeArrowheads="1"/>
                    </pic:cNvPicPr>
                  </pic:nvPicPr>
                  <pic:blipFill>
                    <a:blip r:embed="rId19"/>
                    <a:srcRect/>
                    <a:stretch>
                      <a:fillRect/>
                    </a:stretch>
                  </pic:blipFill>
                  <pic:spPr bwMode="auto">
                    <a:xfrm>
                      <a:off x="0" y="0"/>
                      <a:ext cx="2701710" cy="2343150"/>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15.  Illustration of Elastic Demand</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366688" cy="2143125"/>
            <wp:effectExtent l="19050" t="0" r="0" b="0"/>
            <wp:docPr id="15" name="Picture 15" descr="http://wyvern.k-o.org/deeter.t/micropq/merjsans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yvern.k-o.org/deeter.t/micropq/merjsans_files/image030.jpg"/>
                    <pic:cNvPicPr>
                      <a:picLocks noChangeAspect="1" noChangeArrowheads="1"/>
                    </pic:cNvPicPr>
                  </pic:nvPicPr>
                  <pic:blipFill>
                    <a:blip r:embed="rId20"/>
                    <a:srcRect/>
                    <a:stretch>
                      <a:fillRect/>
                    </a:stretch>
                  </pic:blipFill>
                  <pic:spPr bwMode="auto">
                    <a:xfrm>
                      <a:off x="0" y="0"/>
                      <a:ext cx="2366688" cy="214312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16.  Illustration of Inelastic Demand</w:t>
      </w:r>
    </w:p>
    <w:p w:rsid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453831" cy="2266950"/>
            <wp:effectExtent l="19050" t="0" r="3619" b="0"/>
            <wp:docPr id="16" name="Picture 16" descr="http://wyvern.k-o.org/deeter.t/micropq/merjsans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yvern.k-o.org/deeter.t/micropq/merjsans_files/image032.jpg"/>
                    <pic:cNvPicPr>
                      <a:picLocks noChangeAspect="1" noChangeArrowheads="1"/>
                    </pic:cNvPicPr>
                  </pic:nvPicPr>
                  <pic:blipFill>
                    <a:blip r:embed="rId21"/>
                    <a:srcRect/>
                    <a:stretch>
                      <a:fillRect/>
                    </a:stretch>
                  </pic:blipFill>
                  <pic:spPr bwMode="auto">
                    <a:xfrm>
                      <a:off x="0" y="0"/>
                      <a:ext cx="2453831" cy="2266950"/>
                    </a:xfrm>
                    <a:prstGeom prst="rect">
                      <a:avLst/>
                    </a:prstGeom>
                    <a:noFill/>
                    <a:ln w="9525">
                      <a:noFill/>
                      <a:miter lim="800000"/>
                      <a:headEnd/>
                      <a:tailEnd/>
                    </a:ln>
                  </pic:spPr>
                </pic:pic>
              </a:graphicData>
            </a:graphic>
          </wp:inline>
        </w:drawing>
      </w:r>
    </w:p>
    <w:p w:rsidR="002C2A4A" w:rsidRPr="00E2067E" w:rsidRDefault="002C2A4A" w:rsidP="00E2067E">
      <w:pPr>
        <w:spacing w:before="100" w:beforeAutospacing="1" w:after="100" w:afterAutospacing="1"/>
        <w:rPr>
          <w:rFonts w:eastAsia="Times New Roman" w:cs="Times New Roman"/>
          <w:color w:val="000099"/>
          <w:sz w:val="24"/>
          <w:szCs w:val="24"/>
        </w:rPr>
      </w:pP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lastRenderedPageBreak/>
        <w:t xml:space="preserve">17.  Illustration of Perfectly Elastic supply or demand </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2596921" cy="2343150"/>
            <wp:effectExtent l="19050" t="0" r="0" b="0"/>
            <wp:docPr id="17" name="Picture 17" descr="http://wyvern.k-o.org/deeter.t/micropq/merjsans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yvern.k-o.org/deeter.t/micropq/merjsans_files/image034.jpg"/>
                    <pic:cNvPicPr>
                      <a:picLocks noChangeAspect="1" noChangeArrowheads="1"/>
                    </pic:cNvPicPr>
                  </pic:nvPicPr>
                  <pic:blipFill>
                    <a:blip r:embed="rId22"/>
                    <a:srcRect/>
                    <a:stretch>
                      <a:fillRect/>
                    </a:stretch>
                  </pic:blipFill>
                  <pic:spPr bwMode="auto">
                    <a:xfrm>
                      <a:off x="0" y="0"/>
                      <a:ext cx="2596921" cy="2343150"/>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color w:val="000099"/>
          <w:sz w:val="24"/>
          <w:szCs w:val="24"/>
        </w:rPr>
        <w:t>18.  Illustration of a Long-Run Average Total Cost Curve (∑ ATC curves for various plant sizes)</w:t>
      </w:r>
    </w:p>
    <w:p w:rsidR="00E2067E" w:rsidRPr="00E2067E" w:rsidRDefault="00E2067E" w:rsidP="00E2067E">
      <w:pPr>
        <w:spacing w:before="100" w:beforeAutospacing="1" w:after="100" w:afterAutospacing="1"/>
        <w:rPr>
          <w:rFonts w:eastAsia="Times New Roman" w:cs="Times New Roman"/>
          <w:color w:val="000099"/>
          <w:sz w:val="24"/>
          <w:szCs w:val="24"/>
        </w:rPr>
      </w:pPr>
      <w:r w:rsidRPr="00E2067E">
        <w:rPr>
          <w:rFonts w:eastAsia="Times New Roman" w:cs="Times New Roman"/>
          <w:noProof/>
          <w:color w:val="000099"/>
          <w:sz w:val="24"/>
          <w:szCs w:val="24"/>
        </w:rPr>
        <w:drawing>
          <wp:inline distT="0" distB="0" distL="0" distR="0">
            <wp:extent cx="3081608" cy="2447925"/>
            <wp:effectExtent l="19050" t="0" r="4492" b="0"/>
            <wp:docPr id="18" name="Picture 18" descr="http://wyvern.k-o.org/deeter.t/micropq/merjsans_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yvern.k-o.org/deeter.t/micropq/merjsans_files/image036.jpg"/>
                    <pic:cNvPicPr>
                      <a:picLocks noChangeAspect="1" noChangeArrowheads="1"/>
                    </pic:cNvPicPr>
                  </pic:nvPicPr>
                  <pic:blipFill>
                    <a:blip r:embed="rId23"/>
                    <a:srcRect/>
                    <a:stretch>
                      <a:fillRect/>
                    </a:stretch>
                  </pic:blipFill>
                  <pic:spPr bwMode="auto">
                    <a:xfrm>
                      <a:off x="0" y="0"/>
                      <a:ext cx="3081608" cy="2447925"/>
                    </a:xfrm>
                    <a:prstGeom prst="rect">
                      <a:avLst/>
                    </a:prstGeom>
                    <a:noFill/>
                    <a:ln w="9525">
                      <a:noFill/>
                      <a:miter lim="800000"/>
                      <a:headEnd/>
                      <a:tailEnd/>
                    </a:ln>
                  </pic:spPr>
                </pic:pic>
              </a:graphicData>
            </a:graphic>
          </wp:inline>
        </w:drawing>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19.       TFC + TVC = </w:t>
      </w:r>
      <w:r w:rsidRPr="00E2067E">
        <w:rPr>
          <w:rFonts w:eastAsia="Times New Roman" w:cs="Times New Roman"/>
          <w:color w:val="FF0000"/>
          <w:sz w:val="24"/>
          <w:szCs w:val="24"/>
        </w:rPr>
        <w:t>TC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20.       TFC / Q = </w:t>
      </w:r>
      <w:r w:rsidRPr="00E2067E">
        <w:rPr>
          <w:rFonts w:eastAsia="Times New Roman" w:cs="Times New Roman"/>
          <w:color w:val="FF0000"/>
          <w:sz w:val="24"/>
          <w:szCs w:val="24"/>
        </w:rPr>
        <w:t>AFC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21.       TVC / Q = </w:t>
      </w:r>
      <w:r w:rsidRPr="00E2067E">
        <w:rPr>
          <w:rFonts w:eastAsia="Times New Roman" w:cs="Times New Roman"/>
          <w:color w:val="FF0000"/>
          <w:sz w:val="24"/>
          <w:szCs w:val="24"/>
        </w:rPr>
        <w:t>AVC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22.       AFC + AVC = </w:t>
      </w:r>
      <w:r w:rsidRPr="00E2067E">
        <w:rPr>
          <w:rFonts w:eastAsia="Times New Roman" w:cs="Times New Roman"/>
          <w:color w:val="FF0000"/>
          <w:sz w:val="24"/>
          <w:szCs w:val="24"/>
        </w:rPr>
        <w:t>ATC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23.       TC / Q = </w:t>
      </w:r>
      <w:r w:rsidRPr="00E2067E">
        <w:rPr>
          <w:rFonts w:eastAsia="Times New Roman" w:cs="Times New Roman"/>
          <w:color w:val="FF0000"/>
          <w:sz w:val="24"/>
          <w:szCs w:val="24"/>
        </w:rPr>
        <w:t>ATC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24.      ∆ TC / ∆ Q = </w:t>
      </w:r>
      <w:r w:rsidRPr="00E2067E">
        <w:rPr>
          <w:rFonts w:eastAsia="Times New Roman" w:cs="Times New Roman"/>
          <w:color w:val="FF0000"/>
          <w:sz w:val="24"/>
          <w:szCs w:val="24"/>
        </w:rPr>
        <w:t>MC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25.       TR / Q = </w:t>
      </w:r>
      <w:r w:rsidRPr="00E2067E">
        <w:rPr>
          <w:rFonts w:eastAsia="Times New Roman" w:cs="Times New Roman"/>
          <w:color w:val="FF0000"/>
          <w:sz w:val="24"/>
          <w:szCs w:val="24"/>
        </w:rPr>
        <w:t>AR or P</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26.      ∑ MP = </w:t>
      </w:r>
      <w:r w:rsidRPr="00E2067E">
        <w:rPr>
          <w:rFonts w:eastAsia="Times New Roman" w:cs="Times New Roman"/>
          <w:color w:val="FF0000"/>
          <w:sz w:val="24"/>
          <w:szCs w:val="24"/>
        </w:rPr>
        <w:t>TP (Output)</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lastRenderedPageBreak/>
        <w:t xml:space="preserve">27.      P x Q = </w:t>
      </w:r>
      <w:r w:rsidRPr="00E2067E">
        <w:rPr>
          <w:rFonts w:eastAsia="Times New Roman" w:cs="Times New Roman"/>
          <w:color w:val="FF0000"/>
          <w:sz w:val="24"/>
          <w:szCs w:val="24"/>
        </w:rPr>
        <w:t>TR</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28.       ∆ TR / ∆ Q = </w:t>
      </w:r>
      <w:r w:rsidRPr="00E2067E">
        <w:rPr>
          <w:rFonts w:eastAsia="Times New Roman" w:cs="Times New Roman"/>
          <w:color w:val="FF0000"/>
          <w:sz w:val="24"/>
          <w:szCs w:val="24"/>
        </w:rPr>
        <w:t>MR</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29.       ∆ TP / ∆ L = </w:t>
      </w:r>
      <w:r w:rsidRPr="00E2067E">
        <w:rPr>
          <w:rFonts w:eastAsia="Times New Roman" w:cs="Times New Roman"/>
          <w:color w:val="FF0000"/>
          <w:sz w:val="24"/>
          <w:szCs w:val="24"/>
        </w:rPr>
        <w:t>MP</w:t>
      </w:r>
      <w:r w:rsidRPr="00E2067E">
        <w:rPr>
          <w:rFonts w:eastAsia="Times New Roman" w:cs="Times New Roman"/>
          <w:color w:val="FF0000"/>
          <w:sz w:val="24"/>
          <w:szCs w:val="24"/>
          <w:vertAlign w:val="subscript"/>
        </w:rPr>
        <w:t>l</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30.       TP / L = </w:t>
      </w:r>
      <w:r w:rsidRPr="00E2067E">
        <w:rPr>
          <w:rFonts w:eastAsia="Times New Roman" w:cs="Times New Roman"/>
          <w:color w:val="FF0000"/>
          <w:sz w:val="24"/>
          <w:szCs w:val="24"/>
        </w:rPr>
        <w:t>AP</w:t>
      </w:r>
      <w:r w:rsidRPr="00E2067E">
        <w:rPr>
          <w:rFonts w:eastAsia="Times New Roman" w:cs="Times New Roman"/>
          <w:color w:val="FF0000"/>
          <w:sz w:val="24"/>
          <w:szCs w:val="24"/>
          <w:vertAlign w:val="subscript"/>
        </w:rPr>
        <w:t>L</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31.       AR &lt; AVC : </w:t>
      </w:r>
      <w:r w:rsidRPr="00E2067E">
        <w:rPr>
          <w:rFonts w:eastAsia="Times New Roman" w:cs="Times New Roman"/>
          <w:color w:val="FF0000"/>
          <w:sz w:val="24"/>
          <w:szCs w:val="24"/>
        </w:rPr>
        <w:t>Shutdown</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32.       % ∆ QD / % ∆ P = </w:t>
      </w:r>
      <w:r w:rsidRPr="00E2067E">
        <w:rPr>
          <w:rFonts w:eastAsia="Times New Roman" w:cs="Times New Roman"/>
          <w:color w:val="FF0000"/>
          <w:sz w:val="24"/>
          <w:szCs w:val="24"/>
        </w:rPr>
        <w:t>E</w:t>
      </w:r>
      <w:r w:rsidRPr="00E2067E">
        <w:rPr>
          <w:rFonts w:eastAsia="Times New Roman" w:cs="Times New Roman"/>
          <w:color w:val="FF0000"/>
          <w:sz w:val="24"/>
          <w:szCs w:val="24"/>
          <w:vertAlign w:val="subscript"/>
        </w:rPr>
        <w:t>d</w:t>
      </w:r>
      <w:r w:rsidRPr="00E2067E">
        <w:rPr>
          <w:rFonts w:eastAsia="Times New Roman" w:cs="Times New Roman"/>
          <w:color w:val="FF0000"/>
          <w:sz w:val="24"/>
          <w:szCs w:val="24"/>
        </w:rPr>
        <w:t xml:space="preserve"> (Elasticity of Demand) Coefficient</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33.       P = ATC : </w:t>
      </w:r>
      <w:r w:rsidRPr="00E2067E">
        <w:rPr>
          <w:rFonts w:eastAsia="Times New Roman" w:cs="Times New Roman"/>
          <w:color w:val="FF0000"/>
          <w:sz w:val="24"/>
          <w:szCs w:val="24"/>
        </w:rPr>
        <w:t>Fair-Return Regulation (0 Economic Profit or Normal Profit)</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34.      P = MC : </w:t>
      </w:r>
      <w:r w:rsidRPr="00E2067E">
        <w:rPr>
          <w:rFonts w:eastAsia="Times New Roman" w:cs="Times New Roman"/>
          <w:color w:val="FF0000"/>
          <w:sz w:val="24"/>
          <w:szCs w:val="24"/>
        </w:rPr>
        <w:t>Socially-Optimum Price Regulation (Allocative Efficiency)</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35.       P &gt; MC : </w:t>
      </w:r>
      <w:r w:rsidRPr="00E2067E">
        <w:rPr>
          <w:rFonts w:eastAsia="Times New Roman" w:cs="Times New Roman"/>
          <w:color w:val="FF0000"/>
          <w:sz w:val="24"/>
          <w:szCs w:val="24"/>
        </w:rPr>
        <w:t>Underallocation of Resources</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36.      P &lt; MC : </w:t>
      </w:r>
      <w:r w:rsidRPr="00E2067E">
        <w:rPr>
          <w:rFonts w:eastAsia="Times New Roman" w:cs="Times New Roman"/>
          <w:color w:val="FF0000"/>
          <w:sz w:val="24"/>
          <w:szCs w:val="24"/>
        </w:rPr>
        <w:t>Overallocation of Resources</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37.      MU</w:t>
      </w:r>
      <w:r w:rsidRPr="00E2067E">
        <w:rPr>
          <w:rFonts w:eastAsia="Times New Roman" w:cs="Times New Roman"/>
          <w:sz w:val="24"/>
          <w:szCs w:val="24"/>
          <w:vertAlign w:val="subscript"/>
        </w:rPr>
        <w:t>A</w:t>
      </w:r>
      <w:r w:rsidRPr="00E2067E">
        <w:rPr>
          <w:rFonts w:eastAsia="Times New Roman" w:cs="Times New Roman"/>
          <w:sz w:val="24"/>
          <w:szCs w:val="24"/>
        </w:rPr>
        <w:t xml:space="preserve"> / P</w:t>
      </w:r>
      <w:r w:rsidRPr="00E2067E">
        <w:rPr>
          <w:rFonts w:eastAsia="Times New Roman" w:cs="Times New Roman"/>
          <w:sz w:val="24"/>
          <w:szCs w:val="24"/>
          <w:vertAlign w:val="subscript"/>
        </w:rPr>
        <w:t>A</w:t>
      </w:r>
      <w:r w:rsidRPr="00E2067E">
        <w:rPr>
          <w:rFonts w:eastAsia="Times New Roman" w:cs="Times New Roman"/>
          <w:sz w:val="24"/>
          <w:szCs w:val="24"/>
        </w:rPr>
        <w:t xml:space="preserve"> = MU</w:t>
      </w:r>
      <w:r w:rsidRPr="00E2067E">
        <w:rPr>
          <w:rFonts w:eastAsia="Times New Roman" w:cs="Times New Roman"/>
          <w:sz w:val="24"/>
          <w:szCs w:val="24"/>
          <w:vertAlign w:val="subscript"/>
        </w:rPr>
        <w:t>B</w:t>
      </w:r>
      <w:r w:rsidRPr="00E2067E">
        <w:rPr>
          <w:rFonts w:eastAsia="Times New Roman" w:cs="Times New Roman"/>
          <w:sz w:val="24"/>
          <w:szCs w:val="24"/>
        </w:rPr>
        <w:t xml:space="preserve"> / P</w:t>
      </w:r>
      <w:r w:rsidRPr="00E2067E">
        <w:rPr>
          <w:rFonts w:eastAsia="Times New Roman" w:cs="Times New Roman"/>
          <w:sz w:val="24"/>
          <w:szCs w:val="24"/>
          <w:vertAlign w:val="subscript"/>
        </w:rPr>
        <w:t>B</w:t>
      </w:r>
      <w:r w:rsidRPr="00E2067E">
        <w:rPr>
          <w:rFonts w:eastAsia="Times New Roman" w:cs="Times New Roman"/>
          <w:sz w:val="24"/>
          <w:szCs w:val="24"/>
        </w:rPr>
        <w:t xml:space="preserve"> : </w:t>
      </w:r>
      <w:r w:rsidRPr="00E2067E">
        <w:rPr>
          <w:rFonts w:eastAsia="Times New Roman" w:cs="Times New Roman"/>
          <w:color w:val="FF0000"/>
          <w:sz w:val="24"/>
          <w:szCs w:val="24"/>
        </w:rPr>
        <w:t>Equimarginal Rule (Utility Maximization Rule)</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38.       MP</w:t>
      </w:r>
      <w:r w:rsidRPr="00E2067E">
        <w:rPr>
          <w:rFonts w:eastAsia="Times New Roman" w:cs="Times New Roman"/>
          <w:sz w:val="24"/>
          <w:szCs w:val="24"/>
          <w:vertAlign w:val="subscript"/>
        </w:rPr>
        <w:t>A</w:t>
      </w:r>
      <w:r w:rsidRPr="00E2067E">
        <w:rPr>
          <w:rFonts w:eastAsia="Times New Roman" w:cs="Times New Roman"/>
          <w:sz w:val="24"/>
          <w:szCs w:val="24"/>
        </w:rPr>
        <w:t xml:space="preserve"> / P</w:t>
      </w:r>
      <w:r w:rsidRPr="00E2067E">
        <w:rPr>
          <w:rFonts w:eastAsia="Times New Roman" w:cs="Times New Roman"/>
          <w:sz w:val="24"/>
          <w:szCs w:val="24"/>
          <w:vertAlign w:val="subscript"/>
        </w:rPr>
        <w:t>A</w:t>
      </w:r>
      <w:r w:rsidRPr="00E2067E">
        <w:rPr>
          <w:rFonts w:eastAsia="Times New Roman" w:cs="Times New Roman"/>
          <w:sz w:val="24"/>
          <w:szCs w:val="24"/>
        </w:rPr>
        <w:t xml:space="preserve"> = MP</w:t>
      </w:r>
      <w:r w:rsidRPr="00E2067E">
        <w:rPr>
          <w:rFonts w:eastAsia="Times New Roman" w:cs="Times New Roman"/>
          <w:sz w:val="24"/>
          <w:szCs w:val="24"/>
          <w:vertAlign w:val="subscript"/>
        </w:rPr>
        <w:t>B</w:t>
      </w:r>
      <w:r w:rsidRPr="00E2067E">
        <w:rPr>
          <w:rFonts w:eastAsia="Times New Roman" w:cs="Times New Roman"/>
          <w:sz w:val="24"/>
          <w:szCs w:val="24"/>
        </w:rPr>
        <w:t xml:space="preserve"> / P</w:t>
      </w:r>
      <w:r w:rsidRPr="00E2067E">
        <w:rPr>
          <w:rFonts w:eastAsia="Times New Roman" w:cs="Times New Roman"/>
          <w:sz w:val="24"/>
          <w:szCs w:val="24"/>
          <w:vertAlign w:val="subscript"/>
        </w:rPr>
        <w:t>B</w:t>
      </w:r>
      <w:r w:rsidRPr="00E2067E">
        <w:rPr>
          <w:rFonts w:eastAsia="Times New Roman" w:cs="Times New Roman"/>
          <w:sz w:val="24"/>
          <w:szCs w:val="24"/>
        </w:rPr>
        <w:t xml:space="preserve"> : </w:t>
      </w:r>
      <w:r w:rsidRPr="00E2067E">
        <w:rPr>
          <w:rFonts w:eastAsia="Times New Roman" w:cs="Times New Roman"/>
          <w:color w:val="FF0000"/>
          <w:sz w:val="24"/>
          <w:szCs w:val="24"/>
        </w:rPr>
        <w:t>Least-Cost Rule</w:t>
      </w:r>
      <w:r w:rsidRPr="00E2067E">
        <w:rPr>
          <w:rFonts w:eastAsia="Times New Roman" w:cs="Times New Roman"/>
          <w:sz w:val="24"/>
          <w:szCs w:val="24"/>
        </w:rPr>
        <w:t xml:space="preserve">  </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39.       MR = MC : </w:t>
      </w:r>
      <w:r w:rsidRPr="00E2067E">
        <w:rPr>
          <w:rFonts w:eastAsia="Times New Roman" w:cs="Times New Roman"/>
          <w:color w:val="FF0000"/>
          <w:sz w:val="24"/>
          <w:szCs w:val="24"/>
        </w:rPr>
        <w:t>Optimal Output Rule (Profit Maximization)</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40.       MRP = MRC : </w:t>
      </w:r>
      <w:r w:rsidRPr="00E2067E">
        <w:rPr>
          <w:rFonts w:eastAsia="Times New Roman" w:cs="Times New Roman"/>
          <w:color w:val="FF0000"/>
          <w:sz w:val="24"/>
          <w:szCs w:val="24"/>
        </w:rPr>
        <w:t>Hiring Rule</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41.       MP x P = </w:t>
      </w:r>
      <w:r w:rsidRPr="00E2067E">
        <w:rPr>
          <w:rFonts w:eastAsia="Times New Roman" w:cs="Times New Roman"/>
          <w:color w:val="FF0000"/>
          <w:sz w:val="24"/>
          <w:szCs w:val="24"/>
        </w:rPr>
        <w:t>Marginal Revenue Product</w:t>
      </w:r>
      <w:r w:rsidRPr="00E2067E">
        <w:rPr>
          <w:rFonts w:eastAsia="Times New Roman" w:cs="Times New Roman"/>
          <w:sz w:val="24"/>
          <w:szCs w:val="24"/>
        </w:rPr>
        <w:t xml:space="preserve"> </w:t>
      </w:r>
      <w:r w:rsidRPr="00E2067E">
        <w:rPr>
          <w:rFonts w:eastAsia="Times New Roman" w:cs="Times New Roman"/>
          <w:color w:val="FF0000"/>
          <w:sz w:val="24"/>
          <w:szCs w:val="24"/>
        </w:rPr>
        <w:t>(MRP)</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42.      MRP</w:t>
      </w:r>
      <w:r w:rsidRPr="00E2067E">
        <w:rPr>
          <w:rFonts w:eastAsia="Times New Roman" w:cs="Times New Roman"/>
          <w:sz w:val="24"/>
          <w:szCs w:val="24"/>
          <w:vertAlign w:val="subscript"/>
        </w:rPr>
        <w:t>A</w:t>
      </w:r>
      <w:r w:rsidRPr="00E2067E">
        <w:rPr>
          <w:rFonts w:eastAsia="Times New Roman" w:cs="Times New Roman"/>
          <w:sz w:val="24"/>
          <w:szCs w:val="24"/>
        </w:rPr>
        <w:t xml:space="preserve"> / P</w:t>
      </w:r>
      <w:r w:rsidRPr="00E2067E">
        <w:rPr>
          <w:rFonts w:eastAsia="Times New Roman" w:cs="Times New Roman"/>
          <w:sz w:val="24"/>
          <w:szCs w:val="24"/>
          <w:vertAlign w:val="subscript"/>
        </w:rPr>
        <w:t>A</w:t>
      </w:r>
      <w:r w:rsidRPr="00E2067E">
        <w:rPr>
          <w:rFonts w:eastAsia="Times New Roman" w:cs="Times New Roman"/>
          <w:sz w:val="24"/>
          <w:szCs w:val="24"/>
        </w:rPr>
        <w:t xml:space="preserve"> = MRP</w:t>
      </w:r>
      <w:r w:rsidRPr="00E2067E">
        <w:rPr>
          <w:rFonts w:eastAsia="Times New Roman" w:cs="Times New Roman"/>
          <w:sz w:val="24"/>
          <w:szCs w:val="24"/>
          <w:vertAlign w:val="subscript"/>
        </w:rPr>
        <w:t>B</w:t>
      </w:r>
      <w:r w:rsidRPr="00E2067E">
        <w:rPr>
          <w:rFonts w:eastAsia="Times New Roman" w:cs="Times New Roman"/>
          <w:sz w:val="24"/>
          <w:szCs w:val="24"/>
        </w:rPr>
        <w:t xml:space="preserve"> / P</w:t>
      </w:r>
      <w:r w:rsidRPr="00E2067E">
        <w:rPr>
          <w:rFonts w:eastAsia="Times New Roman" w:cs="Times New Roman"/>
          <w:sz w:val="24"/>
          <w:szCs w:val="24"/>
          <w:vertAlign w:val="subscript"/>
        </w:rPr>
        <w:t>B</w:t>
      </w:r>
      <w:r w:rsidRPr="00E2067E">
        <w:rPr>
          <w:rFonts w:eastAsia="Times New Roman" w:cs="Times New Roman"/>
          <w:sz w:val="24"/>
          <w:szCs w:val="24"/>
        </w:rPr>
        <w:t xml:space="preserve"> = 1 : </w:t>
      </w:r>
      <w:r w:rsidRPr="00E2067E">
        <w:rPr>
          <w:rFonts w:eastAsia="Times New Roman" w:cs="Times New Roman"/>
          <w:color w:val="FF0000"/>
          <w:sz w:val="24"/>
          <w:szCs w:val="24"/>
        </w:rPr>
        <w:t>Profit-Maximization Rule</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43.      TR – TC = </w:t>
      </w:r>
      <w:r w:rsidRPr="00E2067E">
        <w:rPr>
          <w:rFonts w:eastAsia="Times New Roman" w:cs="Times New Roman"/>
          <w:color w:val="FF0000"/>
          <w:sz w:val="24"/>
          <w:szCs w:val="24"/>
        </w:rPr>
        <w:t>Profit</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44.      P &gt; ATC : </w:t>
      </w:r>
      <w:r w:rsidRPr="00E2067E">
        <w:rPr>
          <w:rFonts w:eastAsia="Times New Roman" w:cs="Times New Roman"/>
          <w:color w:val="FF0000"/>
          <w:sz w:val="24"/>
          <w:szCs w:val="24"/>
        </w:rPr>
        <w:t>Economic Profit</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45.      P &lt; ATC : </w:t>
      </w:r>
      <w:r w:rsidRPr="00E2067E">
        <w:rPr>
          <w:rFonts w:eastAsia="Times New Roman" w:cs="Times New Roman"/>
          <w:color w:val="FF0000"/>
          <w:sz w:val="24"/>
          <w:szCs w:val="24"/>
        </w:rPr>
        <w:t>Economic Loss</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46.      MR &lt; 0 : </w:t>
      </w:r>
      <w:r w:rsidRPr="00E2067E">
        <w:rPr>
          <w:rFonts w:eastAsia="Times New Roman" w:cs="Times New Roman"/>
          <w:color w:val="FF0000"/>
          <w:sz w:val="24"/>
          <w:szCs w:val="24"/>
        </w:rPr>
        <w:t>Demand is inelastic (TR is declining)</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47.      MR &gt; 0 : </w:t>
      </w:r>
      <w:r w:rsidRPr="00E2067E">
        <w:rPr>
          <w:rFonts w:eastAsia="Times New Roman" w:cs="Times New Roman"/>
          <w:color w:val="FF0000"/>
          <w:sz w:val="24"/>
          <w:szCs w:val="24"/>
        </w:rPr>
        <w:t>Demand is elastic (TR is rising)</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48.       MR = 0 : </w:t>
      </w:r>
      <w:r w:rsidRPr="00E2067E">
        <w:rPr>
          <w:rFonts w:eastAsia="Times New Roman" w:cs="Times New Roman"/>
          <w:color w:val="FF0000"/>
          <w:sz w:val="24"/>
          <w:szCs w:val="24"/>
        </w:rPr>
        <w:t>Demand is unit elastic (TR is at a maximum)</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49.       ∆ TR / ∆ Input = </w:t>
      </w:r>
      <w:r w:rsidRPr="00E2067E">
        <w:rPr>
          <w:rFonts w:eastAsia="Times New Roman" w:cs="Times New Roman"/>
          <w:color w:val="FF0000"/>
          <w:sz w:val="24"/>
          <w:szCs w:val="24"/>
        </w:rPr>
        <w:t>Marginal Revenue Product (MRP)</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50.       ∆ TC / ∆ Input = </w:t>
      </w:r>
      <w:r w:rsidRPr="00E2067E">
        <w:rPr>
          <w:rFonts w:eastAsia="Times New Roman" w:cs="Times New Roman"/>
          <w:color w:val="FF0000"/>
          <w:sz w:val="24"/>
          <w:szCs w:val="24"/>
        </w:rPr>
        <w:t>Marginal Resource Cost (MRC)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lastRenderedPageBreak/>
        <w:t xml:space="preserve">51.       P = Min ATC : </w:t>
      </w:r>
      <w:r w:rsidRPr="00E2067E">
        <w:rPr>
          <w:rFonts w:eastAsia="Times New Roman" w:cs="Times New Roman"/>
          <w:color w:val="FF0000"/>
          <w:sz w:val="24"/>
          <w:szCs w:val="24"/>
        </w:rPr>
        <w:t>Productive Efficiency</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52.       e</w:t>
      </w:r>
      <w:r w:rsidRPr="00E2067E">
        <w:rPr>
          <w:rFonts w:eastAsia="Times New Roman" w:cs="Times New Roman"/>
          <w:sz w:val="24"/>
          <w:szCs w:val="24"/>
          <w:vertAlign w:val="subscript"/>
        </w:rPr>
        <w:t>d</w:t>
      </w:r>
      <w:r w:rsidRPr="00E2067E">
        <w:rPr>
          <w:rFonts w:eastAsia="Times New Roman" w:cs="Times New Roman"/>
          <w:sz w:val="24"/>
          <w:szCs w:val="24"/>
        </w:rPr>
        <w:t xml:space="preserve"> &lt; 1 : </w:t>
      </w:r>
      <w:r w:rsidRPr="00E2067E">
        <w:rPr>
          <w:rFonts w:eastAsia="Times New Roman" w:cs="Times New Roman"/>
          <w:color w:val="FF0000"/>
          <w:sz w:val="24"/>
          <w:szCs w:val="24"/>
        </w:rPr>
        <w:t>Demand is inelastic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53.       e</w:t>
      </w:r>
      <w:r w:rsidRPr="00E2067E">
        <w:rPr>
          <w:rFonts w:eastAsia="Times New Roman" w:cs="Times New Roman"/>
          <w:sz w:val="24"/>
          <w:szCs w:val="24"/>
          <w:vertAlign w:val="subscript"/>
        </w:rPr>
        <w:t>d</w:t>
      </w:r>
      <w:r w:rsidRPr="00E2067E">
        <w:rPr>
          <w:rFonts w:eastAsia="Times New Roman" w:cs="Times New Roman"/>
          <w:sz w:val="24"/>
          <w:szCs w:val="24"/>
        </w:rPr>
        <w:t xml:space="preserve"> &gt; 1 : </w:t>
      </w:r>
      <w:r w:rsidRPr="00E2067E">
        <w:rPr>
          <w:rFonts w:eastAsia="Times New Roman" w:cs="Times New Roman"/>
          <w:color w:val="FF0000"/>
          <w:sz w:val="24"/>
          <w:szCs w:val="24"/>
        </w:rPr>
        <w:t>Demand is elastic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54.      e</w:t>
      </w:r>
      <w:r w:rsidRPr="00E2067E">
        <w:rPr>
          <w:rFonts w:eastAsia="Times New Roman" w:cs="Times New Roman"/>
          <w:sz w:val="24"/>
          <w:szCs w:val="24"/>
          <w:vertAlign w:val="subscript"/>
        </w:rPr>
        <w:t>d</w:t>
      </w:r>
      <w:r w:rsidRPr="00E2067E">
        <w:rPr>
          <w:rFonts w:eastAsia="Times New Roman" w:cs="Times New Roman"/>
          <w:sz w:val="24"/>
          <w:szCs w:val="24"/>
        </w:rPr>
        <w:t xml:space="preserve"> = 1 : </w:t>
      </w:r>
      <w:r w:rsidRPr="00E2067E">
        <w:rPr>
          <w:rFonts w:eastAsia="Times New Roman" w:cs="Times New Roman"/>
          <w:color w:val="FF0000"/>
          <w:sz w:val="24"/>
          <w:szCs w:val="24"/>
        </w:rPr>
        <w:t>Demand is unit elastic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55.       ∆ Price = </w:t>
      </w:r>
      <w:r w:rsidRPr="00E2067E">
        <w:rPr>
          <w:rFonts w:eastAsia="Times New Roman" w:cs="Times New Roman"/>
          <w:color w:val="FF0000"/>
          <w:sz w:val="24"/>
          <w:szCs w:val="24"/>
        </w:rPr>
        <w:t>Movement Along the Curve</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56.      ∆ Non-Price Determinant = </w:t>
      </w:r>
      <w:r w:rsidRPr="00E2067E">
        <w:rPr>
          <w:rFonts w:eastAsia="Times New Roman" w:cs="Times New Roman"/>
          <w:color w:val="FF0000"/>
          <w:sz w:val="24"/>
          <w:szCs w:val="24"/>
        </w:rPr>
        <w:t>Shift of the Curve</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57.      P Increases, TR increases : </w:t>
      </w:r>
      <w:r w:rsidRPr="00E2067E">
        <w:rPr>
          <w:rFonts w:eastAsia="Times New Roman" w:cs="Times New Roman"/>
          <w:color w:val="FF0000"/>
          <w:sz w:val="24"/>
          <w:szCs w:val="24"/>
        </w:rPr>
        <w:t>Demand is inelastic</w:t>
      </w:r>
      <w:r w:rsidRPr="00E2067E">
        <w:rPr>
          <w:rFonts w:eastAsia="Times New Roman" w:cs="Times New Roman"/>
          <w:sz w:val="24"/>
          <w:szCs w:val="24"/>
        </w:rPr>
        <w:t xml:space="preserve"> </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58.       P increases, TR decreases : </w:t>
      </w:r>
      <w:r w:rsidRPr="00E2067E">
        <w:rPr>
          <w:rFonts w:eastAsia="Times New Roman" w:cs="Times New Roman"/>
          <w:color w:val="FF0000"/>
          <w:sz w:val="24"/>
          <w:szCs w:val="24"/>
        </w:rPr>
        <w:t>Demand is elastic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59.       P decreases, TR decreases : </w:t>
      </w:r>
      <w:r w:rsidRPr="00E2067E">
        <w:rPr>
          <w:rFonts w:eastAsia="Times New Roman" w:cs="Times New Roman"/>
          <w:color w:val="FF0000"/>
          <w:sz w:val="24"/>
          <w:szCs w:val="24"/>
        </w:rPr>
        <w:t>Demand is inelastic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sz w:val="24"/>
          <w:szCs w:val="24"/>
        </w:rPr>
        <w:t xml:space="preserve">60.       P decreases, TR increases : </w:t>
      </w:r>
      <w:r w:rsidRPr="00E2067E">
        <w:rPr>
          <w:rFonts w:eastAsia="Times New Roman" w:cs="Times New Roman"/>
          <w:color w:val="FF0000"/>
          <w:sz w:val="24"/>
          <w:szCs w:val="24"/>
        </w:rPr>
        <w:t>Demand is elastic</w:t>
      </w:r>
    </w:p>
    <w:p w:rsidR="00E2067E" w:rsidRPr="00E2067E" w:rsidRDefault="00E2067E" w:rsidP="00E2067E">
      <w:pPr>
        <w:spacing w:before="100" w:beforeAutospacing="1" w:after="100" w:afterAutospacing="1"/>
        <w:rPr>
          <w:rFonts w:eastAsia="Times New Roman" w:cs="Times New Roman"/>
          <w:sz w:val="24"/>
          <w:szCs w:val="24"/>
        </w:rPr>
      </w:pPr>
      <w:r w:rsidRPr="00E2067E">
        <w:rPr>
          <w:rFonts w:eastAsia="Times New Roman" w:cs="Times New Roman"/>
          <w:i/>
          <w:iCs/>
          <w:color w:val="800080"/>
          <w:sz w:val="36"/>
          <w:szCs w:val="36"/>
          <w:u w:val="single"/>
        </w:rPr>
        <w:t>ADDITIONAL THINGS YOU SHOULD KNOW!</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w:t>
      </w:r>
      <w:r w:rsidRPr="00E2067E">
        <w:rPr>
          <w:rFonts w:eastAsia="Times New Roman" w:cs="Times New Roman"/>
          <w:sz w:val="14"/>
          <w:szCs w:val="14"/>
        </w:rPr>
        <w:t xml:space="preserve">                  </w:t>
      </w:r>
      <w:r w:rsidRPr="00E2067E">
        <w:rPr>
          <w:rFonts w:eastAsia="Times New Roman" w:cs="Times New Roman"/>
          <w:sz w:val="24"/>
          <w:szCs w:val="24"/>
        </w:rPr>
        <w:t>Ways for the government to correct positive externalities.</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Positive externalities provide additional benefits to society.  There is currently an underallocation of resources and society wants more of the good or service.  Therefore, the government could correct this by providing a corrective subsidy (s* = MEB) or by simply using the command approach (and establishing standards).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w:t>
      </w:r>
      <w:r w:rsidRPr="00E2067E">
        <w:rPr>
          <w:rFonts w:eastAsia="Times New Roman" w:cs="Times New Roman"/>
          <w:sz w:val="14"/>
          <w:szCs w:val="14"/>
        </w:rPr>
        <w:t xml:space="preserve">                  </w:t>
      </w:r>
      <w:r w:rsidRPr="00E2067E">
        <w:rPr>
          <w:rFonts w:eastAsia="Times New Roman" w:cs="Times New Roman"/>
          <w:sz w:val="24"/>
          <w:szCs w:val="24"/>
        </w:rPr>
        <w:t>Ways for the government to correct negative externalities.</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Negative externalities inflict additional costs on society.  There is currently an overallocation of resources and society wants less of the good or service.  Therefore, the government could correct this by passing a corrective tax on the behavior (or product) or by simply using the command approach (and establishing standards).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w:t>
      </w:r>
      <w:r w:rsidRPr="00E2067E">
        <w:rPr>
          <w:rFonts w:eastAsia="Times New Roman" w:cs="Times New Roman"/>
          <w:sz w:val="14"/>
          <w:szCs w:val="14"/>
        </w:rPr>
        <w:t xml:space="preserve">                  </w:t>
      </w:r>
      <w:r w:rsidRPr="00E2067E">
        <w:rPr>
          <w:rFonts w:eastAsia="Times New Roman" w:cs="Times New Roman"/>
          <w:sz w:val="24"/>
          <w:szCs w:val="24"/>
        </w:rPr>
        <w:t>Justification for government regulation of a monopoly.</w:t>
      </w:r>
    </w:p>
    <w:p w:rsid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A monopoly charges a higher price than the competitive market price and produces too little of a good or service.</w:t>
      </w:r>
    </w:p>
    <w:p w:rsidR="00937880" w:rsidRDefault="00937880" w:rsidP="00E2067E">
      <w:pPr>
        <w:spacing w:before="100" w:beforeAutospacing="1" w:after="100" w:afterAutospacing="1"/>
        <w:ind w:left="1440" w:hanging="720"/>
        <w:rPr>
          <w:rFonts w:eastAsia="Times New Roman" w:cs="Times New Roman"/>
          <w:color w:val="000099"/>
          <w:sz w:val="24"/>
          <w:szCs w:val="24"/>
        </w:rPr>
      </w:pPr>
    </w:p>
    <w:p w:rsidR="00937880" w:rsidRPr="00E2067E" w:rsidRDefault="00937880" w:rsidP="00E2067E">
      <w:pPr>
        <w:spacing w:before="100" w:beforeAutospacing="1" w:after="100" w:afterAutospacing="1"/>
        <w:ind w:left="1440" w:hanging="720"/>
        <w:rPr>
          <w:rFonts w:eastAsia="Times New Roman" w:cs="Times New Roman"/>
          <w:color w:val="000099"/>
          <w:sz w:val="24"/>
          <w:szCs w:val="24"/>
        </w:rPr>
      </w:pP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lastRenderedPageBreak/>
        <w:t>4.</w:t>
      </w:r>
      <w:r w:rsidRPr="00E2067E">
        <w:rPr>
          <w:rFonts w:eastAsia="Times New Roman" w:cs="Times New Roman"/>
          <w:sz w:val="14"/>
          <w:szCs w:val="14"/>
        </w:rPr>
        <w:t xml:space="preserve">                 </w:t>
      </w:r>
      <w:r w:rsidRPr="00E2067E">
        <w:rPr>
          <w:rFonts w:eastAsia="Times New Roman" w:cs="Times New Roman"/>
          <w:sz w:val="24"/>
          <w:szCs w:val="24"/>
        </w:rPr>
        <w:t>Definition of inferior goods.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As income ↑</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 xml:space="preserve">), demand </w:t>
      </w:r>
      <w:r w:rsidRPr="00E2067E">
        <w:rPr>
          <w:rFonts w:eastAsia="Times New Roman" w:cs="Times New Roman"/>
          <w:color w:val="000099"/>
          <w:sz w:val="24"/>
          <w:szCs w:val="24"/>
        </w:rPr>
        <w:t>↓</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5.</w:t>
      </w:r>
      <w:r w:rsidRPr="00E2067E">
        <w:rPr>
          <w:rFonts w:eastAsia="Times New Roman" w:cs="Times New Roman"/>
          <w:sz w:val="14"/>
          <w:szCs w:val="14"/>
        </w:rPr>
        <w:t xml:space="preserve">                  </w:t>
      </w:r>
      <w:r w:rsidRPr="00E2067E">
        <w:rPr>
          <w:rFonts w:eastAsia="Times New Roman" w:cs="Times New Roman"/>
          <w:sz w:val="24"/>
          <w:szCs w:val="24"/>
        </w:rPr>
        <w:t>Definition of normal goods.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As income ↑</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 xml:space="preserve">), demand </w:t>
      </w:r>
      <w:r w:rsidRPr="00E2067E">
        <w:rPr>
          <w:rFonts w:eastAsia="Times New Roman" w:cs="Times New Roman"/>
          <w:color w:val="000099"/>
          <w:sz w:val="24"/>
          <w:szCs w:val="24"/>
        </w:rPr>
        <w:t>↑</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6.</w:t>
      </w:r>
      <w:r w:rsidRPr="00E2067E">
        <w:rPr>
          <w:rFonts w:eastAsia="Times New Roman" w:cs="Times New Roman"/>
          <w:sz w:val="14"/>
          <w:szCs w:val="14"/>
        </w:rPr>
        <w:t xml:space="preserve">                 </w:t>
      </w:r>
      <w:r w:rsidRPr="00E2067E">
        <w:rPr>
          <w:rFonts w:eastAsia="Times New Roman" w:cs="Times New Roman"/>
          <w:sz w:val="24"/>
          <w:szCs w:val="24"/>
        </w:rPr>
        <w:t>Assumptions of the PPC (Production Possibilities Curve).</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2 goods, full-employment, full-production, and resources &amp; technology are fixed.</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7.</w:t>
      </w:r>
      <w:r w:rsidRPr="00E2067E">
        <w:rPr>
          <w:rFonts w:eastAsia="Times New Roman" w:cs="Times New Roman"/>
          <w:sz w:val="14"/>
          <w:szCs w:val="14"/>
        </w:rPr>
        <w:t xml:space="preserve">                 </w:t>
      </w:r>
      <w:r w:rsidRPr="00E2067E">
        <w:rPr>
          <w:rFonts w:eastAsia="Times New Roman" w:cs="Times New Roman"/>
          <w:sz w:val="24"/>
          <w:szCs w:val="24"/>
        </w:rPr>
        <w:t>What would cause the PPC to shift inward and outward.</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 xml:space="preserve">Changes in the resource supply and capital.  Anything that improves the allocation of resources or the productivity of resources.  Changes in unemployment (or underemployment) would </w:t>
      </w:r>
      <w:r w:rsidRPr="00E2067E">
        <w:rPr>
          <w:rFonts w:eastAsia="Times New Roman" w:cs="Times New Roman"/>
          <w:b/>
          <w:bCs/>
          <w:color w:val="000099"/>
          <w:sz w:val="24"/>
          <w:szCs w:val="24"/>
        </w:rPr>
        <w:t>NOT</w:t>
      </w:r>
      <w:r w:rsidRPr="00E2067E">
        <w:rPr>
          <w:rFonts w:eastAsia="Times New Roman" w:cs="Times New Roman"/>
          <w:color w:val="000099"/>
          <w:sz w:val="24"/>
          <w:szCs w:val="24"/>
        </w:rPr>
        <w:t xml:space="preserve"> result in a shift of the PPC.</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8.</w:t>
      </w:r>
      <w:r w:rsidRPr="00E2067E">
        <w:rPr>
          <w:rFonts w:eastAsia="Times New Roman" w:cs="Times New Roman"/>
          <w:sz w:val="14"/>
          <w:szCs w:val="14"/>
        </w:rPr>
        <w:t xml:space="preserve">                 </w:t>
      </w:r>
      <w:r w:rsidRPr="00E2067E">
        <w:rPr>
          <w:rFonts w:eastAsia="Times New Roman" w:cs="Times New Roman"/>
          <w:sz w:val="24"/>
          <w:szCs w:val="24"/>
        </w:rPr>
        <w:t>Adam Smith’s view on the nature of the economy and economic growth.</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The economy is driven by a self-regulating mechanism.  The economy will grow at a steady rate and there will be economic growth in the long run.</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9.</w:t>
      </w:r>
      <w:r w:rsidRPr="00E2067E">
        <w:rPr>
          <w:rFonts w:eastAsia="Times New Roman" w:cs="Times New Roman"/>
          <w:sz w:val="14"/>
          <w:szCs w:val="14"/>
        </w:rPr>
        <w:t xml:space="preserve">                  </w:t>
      </w:r>
      <w:r w:rsidRPr="00E2067E">
        <w:rPr>
          <w:rFonts w:eastAsia="Times New Roman" w:cs="Times New Roman"/>
          <w:sz w:val="24"/>
          <w:szCs w:val="24"/>
        </w:rPr>
        <w:t>Fair-Return vs. Socially-Optimum Return (Which one might require a payment of a subsidy to the firm?).</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Fair-Return:  The government sets price equal to average total cost (P = ATC).  Remember, the price is set equal to ATC, it doesn’t mean it has to be set equal to minimum ATC.</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Socially-Optimum Return:  The government sets price equal to marginal cost (P = MC).  Typically this will require a subsidy to the firm because P &lt; ATC.</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10.</w:t>
      </w:r>
      <w:r w:rsidRPr="00E2067E">
        <w:rPr>
          <w:rFonts w:eastAsia="Times New Roman" w:cs="Times New Roman"/>
          <w:sz w:val="14"/>
          <w:szCs w:val="14"/>
        </w:rPr>
        <w:t xml:space="preserve">              </w:t>
      </w:r>
      <w:r w:rsidRPr="00E2067E">
        <w:rPr>
          <w:rFonts w:eastAsia="Times New Roman" w:cs="Times New Roman"/>
          <w:sz w:val="24"/>
          <w:szCs w:val="24"/>
        </w:rPr>
        <w:t>Characteristics of elastic and inelastic goods (elastic, inelastic, perfectly elastic, perfectly inelastic).</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Elastic goods:  Many substitutes, luxury goods, large % of income.</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Inelastic goods:  Few substitutes, necessities, small % of income.</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Perfectly elastic goods:  No product differentiation.</w:t>
      </w:r>
    </w:p>
    <w:p w:rsid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Perfectly inelastic goods:  One-of-a-kind product!</w:t>
      </w:r>
    </w:p>
    <w:p w:rsidR="00937880" w:rsidRDefault="00937880" w:rsidP="00E2067E">
      <w:pPr>
        <w:spacing w:before="100" w:beforeAutospacing="1" w:after="100" w:afterAutospacing="1"/>
        <w:ind w:left="720"/>
        <w:rPr>
          <w:rFonts w:eastAsia="Times New Roman" w:cs="Times New Roman"/>
          <w:color w:val="000099"/>
          <w:sz w:val="24"/>
          <w:szCs w:val="24"/>
        </w:rPr>
      </w:pPr>
    </w:p>
    <w:p w:rsidR="00937880" w:rsidRPr="00E2067E" w:rsidRDefault="00937880" w:rsidP="00E2067E">
      <w:pPr>
        <w:spacing w:before="100" w:beforeAutospacing="1" w:after="100" w:afterAutospacing="1"/>
        <w:ind w:left="720"/>
        <w:rPr>
          <w:rFonts w:eastAsia="Times New Roman" w:cs="Times New Roman"/>
          <w:color w:val="000099"/>
          <w:sz w:val="24"/>
          <w:szCs w:val="24"/>
        </w:rPr>
      </w:pP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lastRenderedPageBreak/>
        <w:t>11.</w:t>
      </w:r>
      <w:r w:rsidRPr="00E2067E">
        <w:rPr>
          <w:rFonts w:eastAsia="Times New Roman" w:cs="Times New Roman"/>
          <w:sz w:val="14"/>
          <w:szCs w:val="14"/>
        </w:rPr>
        <w:t xml:space="preserve">              </w:t>
      </w:r>
      <w:r w:rsidRPr="00E2067E">
        <w:rPr>
          <w:rFonts w:eastAsia="Times New Roman" w:cs="Times New Roman"/>
          <w:sz w:val="24"/>
          <w:szCs w:val="24"/>
        </w:rPr>
        <w:t>Economic Roles of the government.</w:t>
      </w:r>
    </w:p>
    <w:p w:rsidR="002C2A4A"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The economic roles of the government are to provide a legal structure, maintain competition, redistribute income, reallocate resources, and promote stability.</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12.</w:t>
      </w:r>
      <w:r w:rsidRPr="00E2067E">
        <w:rPr>
          <w:rFonts w:eastAsia="Times New Roman" w:cs="Times New Roman"/>
          <w:sz w:val="14"/>
          <w:szCs w:val="14"/>
        </w:rPr>
        <w:t xml:space="preserve">              </w:t>
      </w:r>
      <w:r w:rsidRPr="00E2067E">
        <w:rPr>
          <w:rFonts w:eastAsia="Times New Roman" w:cs="Times New Roman"/>
          <w:sz w:val="24"/>
          <w:szCs w:val="24"/>
        </w:rPr>
        <w:t>What are variable costs?</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Costs that change as production changes.  These costs can be avoided in the short run.  Some examples include wages for labor and payments for electricity.</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13.</w:t>
      </w:r>
      <w:r w:rsidRPr="00E2067E">
        <w:rPr>
          <w:rFonts w:eastAsia="Times New Roman" w:cs="Times New Roman"/>
          <w:sz w:val="14"/>
          <w:szCs w:val="14"/>
        </w:rPr>
        <w:t xml:space="preserve">              </w:t>
      </w:r>
      <w:r w:rsidRPr="00E2067E">
        <w:rPr>
          <w:rFonts w:eastAsia="Times New Roman" w:cs="Times New Roman"/>
          <w:sz w:val="24"/>
          <w:szCs w:val="24"/>
        </w:rPr>
        <w:t>Derived Demand.</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The demand for a resource depends on the demand for the product it produces.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14.</w:t>
      </w:r>
      <w:r w:rsidRPr="00E2067E">
        <w:rPr>
          <w:rFonts w:eastAsia="Times New Roman" w:cs="Times New Roman"/>
          <w:sz w:val="14"/>
          <w:szCs w:val="14"/>
        </w:rPr>
        <w:t xml:space="preserve">             </w:t>
      </w:r>
      <w:r w:rsidRPr="00E2067E">
        <w:rPr>
          <w:rFonts w:eastAsia="Times New Roman" w:cs="Times New Roman"/>
          <w:sz w:val="24"/>
          <w:szCs w:val="24"/>
        </w:rPr>
        <w:t>Determinants of Resource Demand.</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Demand for the product it produces (Product price), productivity of the resource (MP), and the price of other resources (substitutes and complements).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15.</w:t>
      </w:r>
      <w:r w:rsidRPr="00E2067E">
        <w:rPr>
          <w:rFonts w:eastAsia="Times New Roman" w:cs="Times New Roman"/>
          <w:sz w:val="14"/>
          <w:szCs w:val="14"/>
        </w:rPr>
        <w:t xml:space="preserve">              </w:t>
      </w:r>
      <w:r w:rsidRPr="00E2067E">
        <w:rPr>
          <w:rFonts w:eastAsia="Times New Roman" w:cs="Times New Roman"/>
          <w:sz w:val="24"/>
          <w:szCs w:val="24"/>
        </w:rPr>
        <w:t>Determinants of Supply and Demand.</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The determinants of supply are: the price of resources, # of sellers, price of related goods in production (substitutes and complements), taxes, subsidies, technology, and expectations.</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The determinants of demand are: tastes &amp; preferences, # of buyers, price of related goods in consumption (substitutes and complements), income, and consumer expectations.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16.</w:t>
      </w:r>
      <w:r w:rsidRPr="00E2067E">
        <w:rPr>
          <w:rFonts w:eastAsia="Times New Roman" w:cs="Times New Roman"/>
          <w:sz w:val="14"/>
          <w:szCs w:val="14"/>
        </w:rPr>
        <w:t xml:space="preserve">             </w:t>
      </w:r>
      <w:r w:rsidRPr="00E2067E">
        <w:rPr>
          <w:rFonts w:eastAsia="Times New Roman" w:cs="Times New Roman"/>
          <w:sz w:val="24"/>
          <w:szCs w:val="24"/>
        </w:rPr>
        <w:t>Definition of Marginal Resource Cost, Marginal Revenue Product, Marginal Revenue, and Marginal cost (in words).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Marginal Resource Cost (MRC) = ∆ Total Resource Cost / ∆ Units of Resource.</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MRC is the additional cost from employing an additional unit of resource.</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w:t>
      </w:r>
      <w:r w:rsidRPr="00E2067E">
        <w:rPr>
          <w:rFonts w:eastAsia="Times New Roman" w:cs="Times New Roman"/>
          <w:color w:val="000099"/>
        </w:rPr>
        <w:t>   Marginal Revenue Product (MRP) = ∆ Total Revenue / ∆ Units of Resource or MP x P.</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MRP is the additional revenue from employing an additional unit of resource.</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Marginal Revenue (MR) = ∆ Total Revenue / ∆ Output.</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MR is the additional revenue from producing one more unit of output.</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Marginal Cost (MC) = ∆ Total Cost / ∆ Output.</w:t>
      </w:r>
    </w:p>
    <w:p w:rsidR="00E2067E" w:rsidRPr="00D72E69"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MC is the additional cost from producing one more unit of output.</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lastRenderedPageBreak/>
        <w:t>17.</w:t>
      </w:r>
      <w:r w:rsidRPr="00E2067E">
        <w:rPr>
          <w:rFonts w:eastAsia="Times New Roman" w:cs="Times New Roman"/>
          <w:sz w:val="14"/>
          <w:szCs w:val="14"/>
        </w:rPr>
        <w:t xml:space="preserve">             </w:t>
      </w:r>
      <w:r w:rsidRPr="00E2067E">
        <w:rPr>
          <w:rFonts w:eastAsia="Times New Roman" w:cs="Times New Roman"/>
          <w:sz w:val="24"/>
          <w:szCs w:val="24"/>
        </w:rPr>
        <w:t>How to apply the Least-Cost Rule.</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If MP</w:t>
      </w:r>
      <w:r w:rsidRPr="00E2067E">
        <w:rPr>
          <w:rFonts w:eastAsia="Times New Roman" w:cs="Times New Roman"/>
          <w:color w:val="000099"/>
          <w:sz w:val="24"/>
          <w:szCs w:val="24"/>
          <w:vertAlign w:val="subscript"/>
        </w:rPr>
        <w:t>c</w:t>
      </w:r>
      <w:r w:rsidRPr="00E2067E">
        <w:rPr>
          <w:rFonts w:eastAsia="Times New Roman" w:cs="Times New Roman"/>
          <w:color w:val="000099"/>
          <w:sz w:val="24"/>
          <w:szCs w:val="24"/>
        </w:rPr>
        <w:t>/P</w:t>
      </w:r>
      <w:r w:rsidRPr="00E2067E">
        <w:rPr>
          <w:rFonts w:eastAsia="Times New Roman" w:cs="Times New Roman"/>
          <w:color w:val="000099"/>
          <w:sz w:val="24"/>
          <w:szCs w:val="24"/>
          <w:vertAlign w:val="subscript"/>
        </w:rPr>
        <w:t>c</w:t>
      </w:r>
      <w:r w:rsidRPr="00E2067E">
        <w:rPr>
          <w:rFonts w:eastAsia="Times New Roman" w:cs="Times New Roman"/>
          <w:color w:val="000099"/>
          <w:sz w:val="24"/>
          <w:szCs w:val="24"/>
        </w:rPr>
        <w:t xml:space="preserve"> &gt; MP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 buy more capital and fire workers!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If MP</w:t>
      </w:r>
      <w:r w:rsidRPr="00E2067E">
        <w:rPr>
          <w:rFonts w:eastAsia="Times New Roman" w:cs="Times New Roman"/>
          <w:color w:val="000099"/>
          <w:sz w:val="24"/>
          <w:szCs w:val="24"/>
          <w:vertAlign w:val="subscript"/>
        </w:rPr>
        <w:t>c</w:t>
      </w:r>
      <w:r w:rsidRPr="00E2067E">
        <w:rPr>
          <w:rFonts w:eastAsia="Times New Roman" w:cs="Times New Roman"/>
          <w:color w:val="000099"/>
          <w:sz w:val="24"/>
          <w:szCs w:val="24"/>
        </w:rPr>
        <w:t>/P</w:t>
      </w:r>
      <w:r w:rsidRPr="00E2067E">
        <w:rPr>
          <w:rFonts w:eastAsia="Times New Roman" w:cs="Times New Roman"/>
          <w:color w:val="000099"/>
          <w:sz w:val="24"/>
          <w:szCs w:val="24"/>
          <w:vertAlign w:val="subscript"/>
        </w:rPr>
        <w:t>c</w:t>
      </w:r>
      <w:r w:rsidRPr="00E2067E">
        <w:rPr>
          <w:rFonts w:eastAsia="Times New Roman" w:cs="Times New Roman"/>
          <w:color w:val="000099"/>
          <w:sz w:val="24"/>
          <w:szCs w:val="24"/>
        </w:rPr>
        <w:t xml:space="preserve"> &lt; MP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/P</w:t>
      </w:r>
      <w:r w:rsidRPr="00E2067E">
        <w:rPr>
          <w:rFonts w:eastAsia="Times New Roman" w:cs="Times New Roman"/>
          <w:color w:val="000099"/>
          <w:sz w:val="24"/>
          <w:szCs w:val="24"/>
          <w:vertAlign w:val="subscript"/>
        </w:rPr>
        <w:t>l</w:t>
      </w:r>
      <w:r w:rsidRPr="00E2067E">
        <w:rPr>
          <w:rFonts w:eastAsia="Times New Roman" w:cs="Times New Roman"/>
          <w:color w:val="000099"/>
          <w:sz w:val="24"/>
          <w:szCs w:val="24"/>
        </w:rPr>
        <w:t>, sell some capital and hire more workers!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18.</w:t>
      </w:r>
      <w:r w:rsidRPr="00E2067E">
        <w:rPr>
          <w:rFonts w:eastAsia="Times New Roman" w:cs="Times New Roman"/>
          <w:sz w:val="14"/>
          <w:szCs w:val="14"/>
        </w:rPr>
        <w:t xml:space="preserve">              </w:t>
      </w:r>
      <w:r w:rsidRPr="00E2067E">
        <w:rPr>
          <w:rFonts w:eastAsia="Times New Roman" w:cs="Times New Roman"/>
          <w:sz w:val="24"/>
          <w:szCs w:val="24"/>
        </w:rPr>
        <w:t>What to do when facing a surplus or shortage in order to clear the market (to reach equilibrium).</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When facing a surplus, lower prices.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When facing a shortage, raise prices.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19.</w:t>
      </w:r>
      <w:r w:rsidRPr="00E2067E">
        <w:rPr>
          <w:rFonts w:eastAsia="Times New Roman" w:cs="Times New Roman"/>
          <w:sz w:val="14"/>
          <w:szCs w:val="14"/>
        </w:rPr>
        <w:t xml:space="preserve">              </w:t>
      </w:r>
      <w:r w:rsidRPr="00E2067E">
        <w:rPr>
          <w:rFonts w:eastAsia="Times New Roman" w:cs="Times New Roman"/>
          <w:sz w:val="24"/>
          <w:szCs w:val="24"/>
        </w:rPr>
        <w:t>Definition of Price Discrimination.</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Price discrimination occurs when a producer sells a given product or service at different prices that don’t reflect cost differences.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20.</w:t>
      </w:r>
      <w:r w:rsidRPr="00E2067E">
        <w:rPr>
          <w:rFonts w:eastAsia="Times New Roman" w:cs="Times New Roman"/>
          <w:sz w:val="14"/>
          <w:szCs w:val="14"/>
        </w:rPr>
        <w:t xml:space="preserve">              </w:t>
      </w:r>
      <w:r w:rsidRPr="00E2067E">
        <w:rPr>
          <w:rFonts w:eastAsia="Times New Roman" w:cs="Times New Roman"/>
          <w:sz w:val="24"/>
          <w:szCs w:val="24"/>
        </w:rPr>
        <w:t>Concepts involving the Production Possibilities Curve.</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If society chooses to produce more capital goods now, it means that they’ll have greater ability to produce more in the future.</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Unless we are at a point inside the curve, the opportunity cost of having more of something else will be positive.</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21.</w:t>
      </w:r>
      <w:r w:rsidRPr="00E2067E">
        <w:rPr>
          <w:rFonts w:eastAsia="Times New Roman" w:cs="Times New Roman"/>
          <w:sz w:val="14"/>
          <w:szCs w:val="14"/>
        </w:rPr>
        <w:t xml:space="preserve">              </w:t>
      </w:r>
      <w:r w:rsidRPr="00E2067E">
        <w:rPr>
          <w:rFonts w:eastAsia="Times New Roman" w:cs="Times New Roman"/>
          <w:sz w:val="24"/>
          <w:szCs w:val="24"/>
        </w:rPr>
        <w:t>What would cause a firm’s short run cost curves (MC, AVC, and ATC) to shift?</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Any change in variable costs (such as wages, resource prices, etc).</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22.</w:t>
      </w:r>
      <w:r w:rsidRPr="00E2067E">
        <w:rPr>
          <w:rFonts w:eastAsia="Times New Roman" w:cs="Times New Roman"/>
          <w:sz w:val="14"/>
          <w:szCs w:val="14"/>
        </w:rPr>
        <w:t xml:space="preserve">             </w:t>
      </w:r>
      <w:r w:rsidRPr="00E2067E">
        <w:rPr>
          <w:rFonts w:eastAsia="Times New Roman" w:cs="Times New Roman"/>
          <w:sz w:val="24"/>
          <w:szCs w:val="24"/>
        </w:rPr>
        <w:t>Definition of Diminishing Marginal Returns and the point at which it occurs.</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As you add additional inputs to a fixed input at some point you’ll experience smaller returns on that input.</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Diminishing returns occurs when MP (marginal product) is at a maximum or MC (marginal cost) is at a minimum.</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23.</w:t>
      </w:r>
      <w:r w:rsidRPr="00E2067E">
        <w:rPr>
          <w:rFonts w:eastAsia="Times New Roman" w:cs="Times New Roman"/>
          <w:sz w:val="14"/>
          <w:szCs w:val="14"/>
        </w:rPr>
        <w:t xml:space="preserve">             </w:t>
      </w:r>
      <w:r w:rsidRPr="00E2067E">
        <w:rPr>
          <w:rFonts w:eastAsia="Times New Roman" w:cs="Times New Roman"/>
          <w:sz w:val="24"/>
          <w:szCs w:val="24"/>
        </w:rPr>
        <w:t>Definition/Characteristics of Perfect Competition, Monopolistic Competition, Oligopoly, Monopoly, and Monopsony.</w:t>
      </w:r>
    </w:p>
    <w:p w:rsidR="00E2067E" w:rsidRPr="00D72E69"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Refer to comparison grid!</w:t>
      </w:r>
    </w:p>
    <w:p w:rsidR="002C2A4A" w:rsidRPr="00D72E69" w:rsidRDefault="002C2A4A" w:rsidP="00E2067E">
      <w:pPr>
        <w:spacing w:before="100" w:beforeAutospacing="1" w:after="100" w:afterAutospacing="1"/>
        <w:ind w:left="720"/>
        <w:rPr>
          <w:rFonts w:eastAsia="Times New Roman" w:cs="Times New Roman"/>
          <w:color w:val="000099"/>
          <w:sz w:val="24"/>
          <w:szCs w:val="24"/>
        </w:rPr>
      </w:pPr>
    </w:p>
    <w:p w:rsidR="002C2A4A" w:rsidRPr="00E2067E" w:rsidRDefault="002C2A4A" w:rsidP="00E2067E">
      <w:pPr>
        <w:spacing w:before="100" w:beforeAutospacing="1" w:after="100" w:afterAutospacing="1"/>
        <w:ind w:left="720"/>
        <w:rPr>
          <w:rFonts w:eastAsia="Times New Roman" w:cs="Times New Roman"/>
          <w:color w:val="000099"/>
          <w:sz w:val="24"/>
          <w:szCs w:val="24"/>
        </w:rPr>
      </w:pP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lastRenderedPageBreak/>
        <w:t>24.</w:t>
      </w:r>
      <w:r w:rsidRPr="00E2067E">
        <w:rPr>
          <w:rFonts w:eastAsia="Times New Roman" w:cs="Times New Roman"/>
          <w:sz w:val="14"/>
          <w:szCs w:val="14"/>
        </w:rPr>
        <w:t xml:space="preserve">             </w:t>
      </w:r>
      <w:r w:rsidRPr="00E2067E">
        <w:rPr>
          <w:rFonts w:eastAsia="Times New Roman" w:cs="Times New Roman"/>
          <w:sz w:val="24"/>
          <w:szCs w:val="24"/>
        </w:rPr>
        <w:t>Why is a monopolistically competitive firm allocatively inefficient in the long run?</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Since it’s easy to enter and exit the industry, the firm will make 0 economic profits in the long run.  But, it will still be producing where P &gt; MC because D &gt; MR.</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25.</w:t>
      </w:r>
      <w:r w:rsidRPr="00E2067E">
        <w:rPr>
          <w:rFonts w:eastAsia="Times New Roman" w:cs="Times New Roman"/>
          <w:sz w:val="14"/>
          <w:szCs w:val="14"/>
        </w:rPr>
        <w:t xml:space="preserve">             </w:t>
      </w:r>
      <w:r w:rsidRPr="00E2067E">
        <w:rPr>
          <w:rFonts w:eastAsia="Times New Roman" w:cs="Times New Roman"/>
          <w:sz w:val="24"/>
          <w:szCs w:val="24"/>
        </w:rPr>
        <w:t>How to apply the Total Revenue Test.</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Inelastic: As P↑</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 TR</w:t>
      </w:r>
      <w:r w:rsidRPr="00E2067E">
        <w:rPr>
          <w:rFonts w:eastAsia="Times New Roman" w:cs="Times New Roman"/>
          <w:color w:val="000099"/>
          <w:sz w:val="24"/>
          <w:szCs w:val="24"/>
        </w:rPr>
        <w:t>↑</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  This is true because the %∆P &gt; %∆QD (making ed &lt; 1).</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Elastic: As P↑</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 TR</w:t>
      </w:r>
      <w:r w:rsidRPr="00E2067E">
        <w:rPr>
          <w:rFonts w:eastAsia="Times New Roman" w:cs="Times New Roman"/>
          <w:color w:val="000099"/>
          <w:sz w:val="24"/>
          <w:szCs w:val="24"/>
        </w:rPr>
        <w:t>↓</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  This is true because the %∆QD &gt; %∆P (making e</w:t>
      </w:r>
      <w:r w:rsidRPr="00E2067E">
        <w:rPr>
          <w:rFonts w:eastAsia="Times New Roman" w:cs="Times New Roman"/>
          <w:color w:val="000099"/>
          <w:sz w:val="24"/>
          <w:szCs w:val="24"/>
        </w:rPr>
        <w:t>d &gt; 1).</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Unit Elastic: As P↑</w:t>
      </w:r>
      <w:r w:rsidRPr="00E2067E">
        <w:rPr>
          <w:rFonts w:eastAsia="Times New Roman" w:cs="Bradley Hand ITC"/>
          <w:color w:val="000099"/>
          <w:sz w:val="24"/>
          <w:szCs w:val="24"/>
        </w:rPr>
        <w:t>(</w:t>
      </w:r>
      <w:r w:rsidRPr="00E2067E">
        <w:rPr>
          <w:rFonts w:eastAsia="Times New Roman" w:cs="Times New Roman"/>
          <w:color w:val="000099"/>
          <w:sz w:val="24"/>
          <w:szCs w:val="24"/>
        </w:rPr>
        <w:t>↓</w:t>
      </w:r>
      <w:r w:rsidRPr="00E2067E">
        <w:rPr>
          <w:rFonts w:eastAsia="Times New Roman" w:cs="Bradley Hand ITC"/>
          <w:color w:val="000099"/>
          <w:sz w:val="24"/>
          <w:szCs w:val="24"/>
        </w:rPr>
        <w:t xml:space="preserve">), TR does </w:t>
      </w:r>
      <w:r w:rsidRPr="00E2067E">
        <w:rPr>
          <w:rFonts w:eastAsia="Times New Roman" w:cs="Times New Roman"/>
          <w:b/>
          <w:bCs/>
          <w:color w:val="000099"/>
          <w:sz w:val="24"/>
          <w:szCs w:val="24"/>
        </w:rPr>
        <w:t>NOT</w:t>
      </w:r>
      <w:r w:rsidRPr="00E2067E">
        <w:rPr>
          <w:rFonts w:eastAsia="Times New Roman" w:cs="Times New Roman"/>
          <w:color w:val="000099"/>
          <w:sz w:val="24"/>
          <w:szCs w:val="24"/>
        </w:rPr>
        <w:t xml:space="preserve"> change!  This is true since the %∆QD = %∆P (ed = 1).</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 Remember ed (coefficient of elasticity of demand) = %∆QD / %∆P.</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26.</w:t>
      </w:r>
      <w:r w:rsidRPr="00E2067E">
        <w:rPr>
          <w:rFonts w:eastAsia="Times New Roman" w:cs="Times New Roman"/>
          <w:sz w:val="14"/>
          <w:szCs w:val="14"/>
        </w:rPr>
        <w:t xml:space="preserve">             </w:t>
      </w:r>
      <w:r w:rsidRPr="00E2067E">
        <w:rPr>
          <w:rFonts w:eastAsia="Times New Roman" w:cs="Times New Roman"/>
          <w:sz w:val="24"/>
          <w:szCs w:val="24"/>
        </w:rPr>
        <w:t>What can happen during the short run?</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Period of time in which output can be changed by adjusting only the variable inputs.  There isn’t enough time to build a new factory and such.</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27.</w:t>
      </w:r>
      <w:r w:rsidRPr="00E2067E">
        <w:rPr>
          <w:rFonts w:eastAsia="Times New Roman" w:cs="Times New Roman"/>
          <w:sz w:val="14"/>
          <w:szCs w:val="14"/>
        </w:rPr>
        <w:t xml:space="preserve">             </w:t>
      </w:r>
      <w:r w:rsidRPr="00E2067E">
        <w:rPr>
          <w:rFonts w:eastAsia="Times New Roman" w:cs="Times New Roman"/>
          <w:sz w:val="24"/>
          <w:szCs w:val="24"/>
        </w:rPr>
        <w:t>Nominal Wages vs. Real Wages.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Real = Nominal – Inflation.</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Real wage is the purchasing power of one’s nominal wage.</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28.</w:t>
      </w:r>
      <w:r w:rsidRPr="00E2067E">
        <w:rPr>
          <w:rFonts w:eastAsia="Times New Roman" w:cs="Times New Roman"/>
          <w:sz w:val="14"/>
          <w:szCs w:val="14"/>
        </w:rPr>
        <w:t xml:space="preserve">              </w:t>
      </w:r>
      <w:r w:rsidRPr="00E2067E">
        <w:rPr>
          <w:rFonts w:eastAsia="Times New Roman" w:cs="Times New Roman"/>
          <w:sz w:val="24"/>
          <w:szCs w:val="24"/>
        </w:rPr>
        <w:t>What are the factor payments for land, labor, Capital, and Entrepreneurship?</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Rent (land), wages (labor), interest (capital), income (entrepreneurship).</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29.</w:t>
      </w:r>
      <w:r w:rsidRPr="00E2067E">
        <w:rPr>
          <w:rFonts w:eastAsia="Times New Roman" w:cs="Times New Roman"/>
          <w:sz w:val="14"/>
          <w:szCs w:val="14"/>
        </w:rPr>
        <w:t xml:space="preserve">              </w:t>
      </w:r>
      <w:r w:rsidRPr="00E2067E">
        <w:rPr>
          <w:rFonts w:eastAsia="Times New Roman" w:cs="Times New Roman"/>
          <w:sz w:val="24"/>
          <w:szCs w:val="24"/>
        </w:rPr>
        <w:t>Definition of Free-Rider and how it applies to public goods.</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Free-riders receive the benefits of goods/services without paying for them.  This is why private businesses typically don’t produce these goods.  If they did, they would produce less than the socially optimal amount.</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30.</w:t>
      </w:r>
      <w:r w:rsidRPr="00E2067E">
        <w:rPr>
          <w:rFonts w:eastAsia="Times New Roman" w:cs="Times New Roman"/>
          <w:sz w:val="14"/>
          <w:szCs w:val="14"/>
        </w:rPr>
        <w:t xml:space="preserve">              </w:t>
      </w:r>
      <w:r w:rsidRPr="00E2067E">
        <w:rPr>
          <w:rFonts w:eastAsia="Times New Roman" w:cs="Times New Roman"/>
          <w:sz w:val="24"/>
          <w:szCs w:val="24"/>
        </w:rPr>
        <w:t>Characteristics of Natural Monopolies.</w:t>
      </w:r>
    </w:p>
    <w:p w:rsidR="00E2067E" w:rsidRPr="00D72E69"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Natural monopolies usually have high fixed costs, would be inefficient if they were divided into many smaller businesses, and they are often regulated by the government.</w:t>
      </w:r>
    </w:p>
    <w:p w:rsidR="002C2A4A" w:rsidRPr="00E2067E" w:rsidRDefault="002C2A4A" w:rsidP="00E2067E">
      <w:pPr>
        <w:spacing w:before="100" w:beforeAutospacing="1" w:after="100" w:afterAutospacing="1"/>
        <w:ind w:left="1440" w:hanging="720"/>
        <w:rPr>
          <w:rFonts w:eastAsia="Times New Roman" w:cs="Times New Roman"/>
          <w:color w:val="000099"/>
          <w:sz w:val="24"/>
          <w:szCs w:val="24"/>
        </w:rPr>
      </w:pP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lastRenderedPageBreak/>
        <w:t>31.</w:t>
      </w:r>
      <w:r w:rsidRPr="00E2067E">
        <w:rPr>
          <w:rFonts w:eastAsia="Times New Roman" w:cs="Times New Roman"/>
          <w:sz w:val="14"/>
          <w:szCs w:val="14"/>
        </w:rPr>
        <w:t xml:space="preserve">              </w:t>
      </w:r>
      <w:r w:rsidRPr="00E2067E">
        <w:rPr>
          <w:rFonts w:eastAsia="Times New Roman" w:cs="Times New Roman"/>
          <w:sz w:val="24"/>
          <w:szCs w:val="24"/>
        </w:rPr>
        <w:t>What are some barriers to entry?</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Barriers to entry include: high start-up costs, economies of scale, and government regulations (licenses, patents, etc).</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32.</w:t>
      </w:r>
      <w:r w:rsidRPr="00E2067E">
        <w:rPr>
          <w:rFonts w:eastAsia="Times New Roman" w:cs="Times New Roman"/>
          <w:sz w:val="14"/>
          <w:szCs w:val="14"/>
        </w:rPr>
        <w:t xml:space="preserve">             </w:t>
      </w:r>
      <w:r w:rsidRPr="00E2067E">
        <w:rPr>
          <w:rFonts w:eastAsia="Times New Roman" w:cs="Times New Roman"/>
          <w:sz w:val="24"/>
          <w:szCs w:val="24"/>
        </w:rPr>
        <w:t>Why do long run average total costs eventually rise as a firm grows larger?</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Diseconomies of scale occur when firms become too big.  Problems with distant management may be one source of the increasing costs.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33.</w:t>
      </w:r>
      <w:r w:rsidRPr="00E2067E">
        <w:rPr>
          <w:rFonts w:eastAsia="Times New Roman" w:cs="Times New Roman"/>
          <w:sz w:val="14"/>
          <w:szCs w:val="14"/>
        </w:rPr>
        <w:t xml:space="preserve">             </w:t>
      </w:r>
      <w:r w:rsidRPr="00E2067E">
        <w:rPr>
          <w:rFonts w:eastAsia="Times New Roman" w:cs="Times New Roman"/>
          <w:sz w:val="24"/>
          <w:szCs w:val="24"/>
        </w:rPr>
        <w:t>Explain the relationship between Demand and Marginal Revenue for a Monopoly.</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D &gt; MR since the monopolist must lower his or her price in order to sell more units, and that lower price applies to all previous units.</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34.</w:t>
      </w:r>
      <w:r w:rsidRPr="00E2067E">
        <w:rPr>
          <w:rFonts w:eastAsia="Times New Roman" w:cs="Times New Roman"/>
          <w:sz w:val="14"/>
          <w:szCs w:val="14"/>
        </w:rPr>
        <w:t xml:space="preserve">             </w:t>
      </w:r>
      <w:r w:rsidRPr="00E2067E">
        <w:rPr>
          <w:rFonts w:eastAsia="Times New Roman" w:cs="Times New Roman"/>
          <w:sz w:val="24"/>
          <w:szCs w:val="24"/>
        </w:rPr>
        <w:t>Allocative and Productive Efficiency in the various market structures.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Perfectly Competition: P = MC and P = min ATC.</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Monopolistic Competition: P &gt; MC and P = ATC.</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Monopoly: P &gt; MC and P &gt; ATC.</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The only industry that is allocatively and productively efficient is perfect competition.</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Remember, allocative efficiency occurs when P = MC and productive efficiency occurs when P = min ATC.</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35.</w:t>
      </w:r>
      <w:r w:rsidRPr="00E2067E">
        <w:rPr>
          <w:rFonts w:eastAsia="Times New Roman" w:cs="Times New Roman"/>
          <w:sz w:val="14"/>
          <w:szCs w:val="14"/>
        </w:rPr>
        <w:t xml:space="preserve">             </w:t>
      </w:r>
      <w:r w:rsidRPr="00E2067E">
        <w:rPr>
          <w:rFonts w:eastAsia="Times New Roman" w:cs="Times New Roman"/>
          <w:sz w:val="24"/>
          <w:szCs w:val="24"/>
        </w:rPr>
        <w:t>Entry and Exit into various market structures in the long run.</w:t>
      </w:r>
    </w:p>
    <w:p w:rsidR="00E2067E" w:rsidRPr="00E2067E" w:rsidRDefault="00E2067E" w:rsidP="00E2067E">
      <w:pPr>
        <w:spacing w:before="100" w:beforeAutospacing="1" w:after="100" w:afterAutospacing="1"/>
        <w:ind w:left="1440" w:hanging="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Perfect competition and monopolistic competition are the only industries in which there is entry and exit in the long run since there are relatively few barriers to entry.</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36.</w:t>
      </w:r>
      <w:r w:rsidRPr="00E2067E">
        <w:rPr>
          <w:rFonts w:eastAsia="Times New Roman" w:cs="Times New Roman"/>
          <w:sz w:val="14"/>
          <w:szCs w:val="14"/>
        </w:rPr>
        <w:t xml:space="preserve">             </w:t>
      </w:r>
      <w:r w:rsidRPr="00E2067E">
        <w:rPr>
          <w:rFonts w:eastAsia="Times New Roman" w:cs="Times New Roman"/>
          <w:sz w:val="24"/>
          <w:szCs w:val="24"/>
        </w:rPr>
        <w:t>Graphical representations of Perfect Competition, Monopoly, Purely Competitive Labor Market, and Monopsony.</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See graphs above!</w:t>
      </w:r>
    </w:p>
    <w:p w:rsidR="00E2067E" w:rsidRPr="00E2067E" w:rsidRDefault="00E2067E" w:rsidP="00E2067E">
      <w:pPr>
        <w:spacing w:before="100" w:beforeAutospacing="1" w:after="100" w:afterAutospacing="1"/>
        <w:ind w:left="720" w:hanging="720"/>
        <w:rPr>
          <w:rFonts w:eastAsia="Times New Roman" w:cs="Times New Roman"/>
          <w:sz w:val="24"/>
          <w:szCs w:val="24"/>
        </w:rPr>
      </w:pPr>
      <w:r w:rsidRPr="00E2067E">
        <w:rPr>
          <w:rFonts w:eastAsia="Times New Roman" w:cs="Times New Roman"/>
          <w:sz w:val="24"/>
          <w:szCs w:val="24"/>
        </w:rPr>
        <w:t>37.</w:t>
      </w:r>
      <w:r w:rsidRPr="00E2067E">
        <w:rPr>
          <w:rFonts w:eastAsia="Times New Roman" w:cs="Times New Roman"/>
          <w:sz w:val="14"/>
          <w:szCs w:val="14"/>
        </w:rPr>
        <w:t xml:space="preserve">             </w:t>
      </w:r>
      <w:r w:rsidRPr="00E2067E">
        <w:rPr>
          <w:rFonts w:eastAsia="Times New Roman" w:cs="Times New Roman"/>
          <w:sz w:val="24"/>
          <w:szCs w:val="24"/>
        </w:rPr>
        <w:t>How to properly label economic graphs!</w:t>
      </w:r>
    </w:p>
    <w:p w:rsidR="00E2067E" w:rsidRPr="00E2067E" w:rsidRDefault="00E2067E" w:rsidP="00E2067E">
      <w:pPr>
        <w:spacing w:before="100" w:beforeAutospacing="1" w:after="100" w:afterAutospacing="1"/>
        <w:ind w:left="720"/>
        <w:rPr>
          <w:rFonts w:eastAsia="Times New Roman" w:cs="Times New Roman"/>
          <w:color w:val="000099"/>
          <w:sz w:val="24"/>
          <w:szCs w:val="24"/>
        </w:rPr>
      </w:pPr>
      <w:r w:rsidRPr="00E2067E">
        <w:rPr>
          <w:rFonts w:eastAsia="Times New Roman" w:cs="Times New Roman"/>
          <w:color w:val="000099"/>
          <w:sz w:val="24"/>
          <w:szCs w:val="24"/>
        </w:rPr>
        <w:t>Ø</w:t>
      </w:r>
      <w:r w:rsidRPr="00E2067E">
        <w:rPr>
          <w:rFonts w:eastAsia="Times New Roman" w:cs="Times New Roman"/>
          <w:color w:val="000099"/>
          <w:sz w:val="14"/>
          <w:szCs w:val="14"/>
        </w:rPr>
        <w:t xml:space="preserve">                  </w:t>
      </w:r>
      <w:r w:rsidRPr="00E2067E">
        <w:rPr>
          <w:rFonts w:eastAsia="Times New Roman" w:cs="Times New Roman"/>
          <w:color w:val="000099"/>
          <w:sz w:val="24"/>
          <w:szCs w:val="24"/>
        </w:rPr>
        <w:t>Remember to label our axes and curves.  Also, make your graphs look neat!</w:t>
      </w:r>
    </w:p>
    <w:p w:rsidR="00CF784D" w:rsidRPr="00D72E69" w:rsidRDefault="00CF784D">
      <w:pPr>
        <w:rPr>
          <w:color w:val="000099"/>
        </w:rPr>
      </w:pPr>
    </w:p>
    <w:sectPr w:rsidR="00CF784D" w:rsidRPr="00D72E69" w:rsidSect="002C2A4A">
      <w:footerReference w:type="default" r:id="rId24"/>
      <w:pgSz w:w="12240" w:h="15840" w:code="1"/>
      <w:pgMar w:top="90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4CD" w:rsidRDefault="000A04CD" w:rsidP="00E2067E">
      <w:r>
        <w:separator/>
      </w:r>
    </w:p>
  </w:endnote>
  <w:endnote w:type="continuationSeparator" w:id="1">
    <w:p w:rsidR="000A04CD" w:rsidRDefault="000A04CD" w:rsidP="00E206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7E" w:rsidRDefault="00E2067E">
    <w:pPr>
      <w:pStyle w:val="Footer"/>
      <w:pBdr>
        <w:top w:val="thinThickSmallGap" w:sz="24" w:space="1" w:color="622423" w:themeColor="accent2" w:themeShade="7F"/>
      </w:pBdr>
      <w:rPr>
        <w:rFonts w:asciiTheme="majorHAnsi" w:hAnsiTheme="majorHAnsi"/>
      </w:rPr>
    </w:pPr>
    <w:r>
      <w:rPr>
        <w:rFonts w:asciiTheme="majorHAnsi" w:hAnsiTheme="majorHAnsi"/>
      </w:rPr>
      <w:t>AP Microeconomics Review – with Answers</w:t>
    </w:r>
    <w:r>
      <w:rPr>
        <w:rFonts w:asciiTheme="majorHAnsi" w:hAnsiTheme="majorHAnsi"/>
      </w:rPr>
      <w:ptab w:relativeTo="margin" w:alignment="right" w:leader="none"/>
    </w:r>
    <w:r>
      <w:rPr>
        <w:rFonts w:asciiTheme="majorHAnsi" w:hAnsiTheme="majorHAnsi"/>
      </w:rPr>
      <w:t xml:space="preserve">Page </w:t>
    </w:r>
    <w:fldSimple w:instr=" PAGE   \* MERGEFORMAT ">
      <w:r w:rsidR="00A55C9F" w:rsidRPr="00A55C9F">
        <w:rPr>
          <w:rFonts w:asciiTheme="majorHAnsi" w:hAnsiTheme="majorHAnsi"/>
          <w:noProof/>
        </w:rPr>
        <w:t>1</w:t>
      </w:r>
    </w:fldSimple>
  </w:p>
  <w:p w:rsidR="00E2067E" w:rsidRDefault="00E206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4CD" w:rsidRDefault="000A04CD" w:rsidP="00E2067E">
      <w:r>
        <w:separator/>
      </w:r>
    </w:p>
  </w:footnote>
  <w:footnote w:type="continuationSeparator" w:id="1">
    <w:p w:rsidR="000A04CD" w:rsidRDefault="000A04CD" w:rsidP="00E206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2067E"/>
    <w:rsid w:val="000667EE"/>
    <w:rsid w:val="000A04CD"/>
    <w:rsid w:val="00194CB4"/>
    <w:rsid w:val="002C2A4A"/>
    <w:rsid w:val="003F3C9C"/>
    <w:rsid w:val="00554808"/>
    <w:rsid w:val="00596210"/>
    <w:rsid w:val="0073333B"/>
    <w:rsid w:val="007467C6"/>
    <w:rsid w:val="00753CBB"/>
    <w:rsid w:val="007C10BB"/>
    <w:rsid w:val="008404D4"/>
    <w:rsid w:val="00937880"/>
    <w:rsid w:val="00A502C3"/>
    <w:rsid w:val="00A55C9F"/>
    <w:rsid w:val="00BA2DAF"/>
    <w:rsid w:val="00CF784D"/>
    <w:rsid w:val="00D72E69"/>
    <w:rsid w:val="00E063E0"/>
    <w:rsid w:val="00E2067E"/>
    <w:rsid w:val="00E97375"/>
    <w:rsid w:val="00F97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7E"/>
    <w:rPr>
      <w:rFonts w:ascii="Tahoma" w:hAnsi="Tahoma" w:cs="Tahoma"/>
      <w:sz w:val="16"/>
      <w:szCs w:val="16"/>
    </w:rPr>
  </w:style>
  <w:style w:type="character" w:customStyle="1" w:styleId="BalloonTextChar">
    <w:name w:val="Balloon Text Char"/>
    <w:basedOn w:val="DefaultParagraphFont"/>
    <w:link w:val="BalloonText"/>
    <w:uiPriority w:val="99"/>
    <w:semiHidden/>
    <w:rsid w:val="00E2067E"/>
    <w:rPr>
      <w:rFonts w:ascii="Tahoma" w:hAnsi="Tahoma" w:cs="Tahoma"/>
      <w:sz w:val="16"/>
      <w:szCs w:val="16"/>
    </w:rPr>
  </w:style>
  <w:style w:type="paragraph" w:styleId="Header">
    <w:name w:val="header"/>
    <w:basedOn w:val="Normal"/>
    <w:link w:val="HeaderChar"/>
    <w:uiPriority w:val="99"/>
    <w:semiHidden/>
    <w:unhideWhenUsed/>
    <w:rsid w:val="00E2067E"/>
    <w:pPr>
      <w:tabs>
        <w:tab w:val="center" w:pos="4680"/>
        <w:tab w:val="right" w:pos="9360"/>
      </w:tabs>
    </w:pPr>
  </w:style>
  <w:style w:type="character" w:customStyle="1" w:styleId="HeaderChar">
    <w:name w:val="Header Char"/>
    <w:basedOn w:val="DefaultParagraphFont"/>
    <w:link w:val="Header"/>
    <w:uiPriority w:val="99"/>
    <w:semiHidden/>
    <w:rsid w:val="00E2067E"/>
  </w:style>
  <w:style w:type="paragraph" w:styleId="Footer">
    <w:name w:val="footer"/>
    <w:basedOn w:val="Normal"/>
    <w:link w:val="FooterChar"/>
    <w:uiPriority w:val="99"/>
    <w:unhideWhenUsed/>
    <w:rsid w:val="00E2067E"/>
    <w:pPr>
      <w:tabs>
        <w:tab w:val="center" w:pos="4680"/>
        <w:tab w:val="right" w:pos="9360"/>
      </w:tabs>
    </w:pPr>
  </w:style>
  <w:style w:type="character" w:customStyle="1" w:styleId="FooterChar">
    <w:name w:val="Footer Char"/>
    <w:basedOn w:val="DefaultParagraphFont"/>
    <w:link w:val="Footer"/>
    <w:uiPriority w:val="99"/>
    <w:rsid w:val="00E2067E"/>
  </w:style>
</w:styles>
</file>

<file path=word/webSettings.xml><?xml version="1.0" encoding="utf-8"?>
<w:webSettings xmlns:r="http://schemas.openxmlformats.org/officeDocument/2006/relationships" xmlns:w="http://schemas.openxmlformats.org/wordprocessingml/2006/main">
  <w:divs>
    <w:div w:id="16073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2050</Words>
  <Characters>11685</Characters>
  <Application>Microsoft Office Word</Application>
  <DocSecurity>0</DocSecurity>
  <Lines>97</Lines>
  <Paragraphs>27</Paragraphs>
  <ScaleCrop>false</ScaleCrop>
  <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Renée Davis</dc:creator>
  <cp:lastModifiedBy>Renée Davis</cp:lastModifiedBy>
  <cp:revision>11</cp:revision>
  <cp:lastPrinted>2009-04-11T22:09:00Z</cp:lastPrinted>
  <dcterms:created xsi:type="dcterms:W3CDTF">2009-04-11T21:57:00Z</dcterms:created>
  <dcterms:modified xsi:type="dcterms:W3CDTF">2009-04-11T22:21:00Z</dcterms:modified>
</cp:coreProperties>
</file>